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B5689" w:rsidR="00EB45AA" w:rsidP="00EB45AA" w:rsidRDefault="003B5689" w14:paraId="4AF6E7AF" w14:textId="66CE52B0">
      <w:pPr>
        <w:spacing w:after="60" w:before="0" w:line="259" w:lineRule="auto"/>
        <w:jc w:val="center"/>
        <w:rPr>
          <w:b/>
          <w:bCs/>
          <w:sz w:val="24"/>
          <w:szCs w:val="24"/>
          <w:lang w:val="en-US"/>
        </w:rPr>
      </w:pPr>
      <w:bookmarkStart w:name="_Hlk180663418" w:id="0"/>
      <w:r w:rsidRPr="003B5689">
        <w:rPr>
          <w:rFonts w:ascii="Cambria" w:hAnsi="Cambria"/>
          <w:b/>
          <w:bCs/>
          <w:sz w:val="21"/>
          <w:szCs w:val="24"/>
          <w:lang w:val="en-US"/>
        </w:rPr>
        <w:t>Recruitment rules for International Mobility within the SEA-nergy Project</w:t>
      </w:r>
    </w:p>
    <w:bookmarkEnd w:id="0"/>
    <w:p w:rsidRPr="00DC09C9" w:rsidR="00EB45AA" w:rsidP="00EB45AA" w:rsidRDefault="003B5689" w14:paraId="322A21F0" w14:textId="2671FD35">
      <w:pPr>
        <w:pStyle w:val="Nagwek2"/>
        <w:keepNext/>
        <w:spacing w:after="100" w:before="200" w:line="259" w:lineRule="auto"/>
        <w:jc w:val="both"/>
        <w:rPr>
          <w:b/>
          <w:bCs/>
          <w:color w:val="215E99" w:themeColor="text2" w:themeTint="BF"/>
          <w:lang w:val="pl-PL"/>
        </w:rPr>
      </w:pPr>
      <w:r w:rsidRPr="003B5689">
        <w:rPr>
          <w:rFonts w:ascii="Cambria" w:hAnsi="Cambria"/>
          <w:bCs/>
          <w:sz w:val="21"/>
          <w:lang w:val="pl-PL"/>
        </w:rPr>
        <w:t>BASIC INFORMATION</w:t>
      </w:r>
      <w:r w:rsidRPr="00DC09C9" w:rsidR="00FC2D0D">
        <w:rPr>
          <w:rFonts w:ascii="Cambria" w:hAnsi="Cambria"/>
          <w:bCs/>
          <w:sz w:val="21"/>
          <w:lang w:val="pl-PL"/>
        </w:rPr>
        <w:t xml:space="preserve"> </w:t>
      </w:r>
    </w:p>
    <w:p w:rsidRPr="00730FDE" w:rsidR="00730FDE" w:rsidP="00EB45AA" w:rsidRDefault="00730FDE" w14:paraId="2CDC2744" w14:textId="35B1B1FC">
      <w:pPr>
        <w:pStyle w:val="SEASub"/>
        <w:keepNext/>
        <w:spacing w:after="40" w:before="140" w:line="259" w:lineRule="auto"/>
        <w:jc w:val="both"/>
        <w:rPr>
          <w:b/>
          <w:bCs/>
          <w:lang w:val="en-US"/>
        </w:rPr>
      </w:pPr>
      <w:r w:rsidRPr="00730FDE">
        <w:rPr>
          <w:rFonts w:ascii="Cambria" w:hAnsi="Cambria"/>
          <w:bCs/>
          <w:sz w:val="21"/>
          <w:lang w:val="en-US"/>
        </w:rPr>
        <w:t>Title</w:t>
      </w:r>
    </w:p>
    <w:p w:rsidRPr="00730FDE" w:rsidR="00B322CC" w:rsidP="00EB45AA" w:rsidRDefault="00730FDE" w14:paraId="502F6759" w14:textId="1DA9E4F6">
      <w:pPr>
        <w:spacing w:after="60" w:before="0" w:line="259" w:lineRule="auto"/>
        <w:jc w:val="both"/>
        <w:rPr>
          <w:lang w:val="en-US"/>
        </w:rPr>
      </w:pPr>
      <w:r w:rsidRPr="00730FDE">
        <w:rPr>
          <w:rFonts w:ascii="Cambria" w:hAnsi="Cambria"/>
          <w:sz w:val="21"/>
          <w:lang w:val="en-US"/>
        </w:rPr>
        <w:t>SEA-nergy Artistic Mobility – Music Festival at the Parthenope University in Naples</w:t>
      </w:r>
    </w:p>
    <w:p w:rsidRPr="00730FDE" w:rsidR="00EB45AA" w:rsidP="00EB45AA" w:rsidRDefault="00730FDE" w14:paraId="1564CE54" w14:textId="58D279A6">
      <w:pPr>
        <w:pStyle w:val="SEASub"/>
        <w:keepNext/>
        <w:spacing w:after="40" w:before="140" w:line="259" w:lineRule="auto"/>
        <w:jc w:val="both"/>
        <w:rPr>
          <w:b/>
          <w:bCs/>
          <w:lang w:val="en-US"/>
        </w:rPr>
      </w:pPr>
      <w:r w:rsidRPr="00730FDE">
        <w:rPr>
          <w:rFonts w:ascii="Cambria" w:hAnsi="Cambria"/>
          <w:bCs/>
          <w:sz w:val="21"/>
          <w:lang w:val="en-US"/>
        </w:rPr>
        <w:t>Objective</w:t>
      </w:r>
    </w:p>
    <w:p w:rsidRPr="00730FDE" w:rsidR="006A7D91" w:rsidP="00FA3443" w:rsidRDefault="00730FDE" w14:paraId="202A88BC" w14:textId="1E86C6CB">
      <w:pPr>
        <w:spacing w:after="60" w:before="0" w:line="259" w:lineRule="auto"/>
        <w:jc w:val="both"/>
        <w:rPr>
          <w:lang w:val="en-US"/>
        </w:rPr>
      </w:pPr>
      <w:r w:rsidRPr="00730FDE">
        <w:rPr>
          <w:rFonts w:ascii="Cambria" w:hAnsi="Cambria"/>
          <w:sz w:val="21"/>
          <w:lang w:val="en-US"/>
        </w:rPr>
        <w:t>The aim of the mobility is the international presentation of the artistic skills of students from the University of Gdańsk, as well as their collaboration with the Parthenope University in Naples. The project includes preparatory workshops focused on repertoire development, travel, and a final concert involving partner universities within the SEA-EU alliance. The event aims to promote intercultural cooperation and foster the stage and communication skills of young musicians.</w:t>
      </w:r>
    </w:p>
    <w:p w:rsidRPr="00730FDE" w:rsidR="00B322CC" w:rsidP="00B322CC" w:rsidRDefault="00730FDE" w14:paraId="112C2D81" w14:textId="5F242E45">
      <w:pPr>
        <w:pStyle w:val="SEASub"/>
        <w:keepNext/>
        <w:spacing w:after="40" w:before="140" w:line="259" w:lineRule="auto"/>
        <w:jc w:val="both"/>
        <w:rPr>
          <w:b/>
          <w:bCs/>
          <w:lang w:val="en-US"/>
        </w:rPr>
      </w:pPr>
      <w:r w:rsidRPr="00730FDE">
        <w:rPr>
          <w:rFonts w:ascii="Cambria" w:hAnsi="Cambria"/>
          <w:bCs/>
          <w:sz w:val="21"/>
          <w:lang w:val="en-US"/>
        </w:rPr>
        <w:t>Destination and Duration of the Mobility</w:t>
      </w:r>
    </w:p>
    <w:p w:rsidRPr="00F60529" w:rsidR="00B322CC" w:rsidP="00B322CC" w:rsidRDefault="00F60529" w14:paraId="1D8FEABD" w14:textId="1CE5B30E">
      <w:pPr>
        <w:spacing w:after="60" w:before="0" w:line="259" w:lineRule="auto"/>
        <w:jc w:val="both"/>
        <w:rPr>
          <w:lang w:val="en-US"/>
        </w:rPr>
      </w:pPr>
      <w:r w:rsidRPr="00F60529">
        <w:rPr>
          <w:rFonts w:ascii="Cambria" w:hAnsi="Cambria"/>
          <w:sz w:val="21"/>
          <w:lang w:val="en-US"/>
        </w:rPr>
        <w:t>The international mobility will be carried out at the SEA-EU partner institution, Parthenope University in Naples, on 27 November 2025, with two additional days allocated for travel.</w:t>
      </w:r>
      <w:r w:rsidRPr="00F60529" w:rsidR="00073D0A">
        <w:rPr>
          <w:rFonts w:ascii="Cambria" w:hAnsi="Cambria"/>
          <w:sz w:val="21"/>
          <w:lang w:val="en-US"/>
        </w:rPr>
      </w:r>
    </w:p>
    <w:p w:rsidRPr="00F60529" w:rsidR="00D71ED6" w:rsidP="00B322CC" w:rsidRDefault="00F60529" w14:paraId="1D06318F" w14:textId="20065B7E">
      <w:pPr>
        <w:pStyle w:val="SEASub"/>
        <w:keepNext/>
        <w:spacing w:after="40" w:before="140" w:line="259" w:lineRule="auto"/>
        <w:jc w:val="both"/>
        <w:rPr>
          <w:b/>
          <w:bCs/>
          <w:lang w:val="en-US"/>
        </w:rPr>
      </w:pPr>
      <w:r w:rsidRPr="00F60529">
        <w:rPr>
          <w:rFonts w:ascii="Cambria" w:hAnsi="Cambria"/>
          <w:bCs/>
          <w:sz w:val="21"/>
          <w:lang w:val="en-US"/>
        </w:rPr>
        <w:t xml:space="preserve">Detailed </w:t>
      </w:r>
      <w:proofErr w:type="spellStart"/>
      <w:r w:rsidRPr="00F60529">
        <w:rPr>
          <w:rFonts w:ascii="Cambria" w:hAnsi="Cambria"/>
          <w:bCs/>
          <w:sz w:val="21"/>
          <w:lang w:val="en-US"/>
        </w:rPr>
        <w:t>Programme</w:t>
      </w:r>
      <w:proofErr w:type="spellEnd"/>
    </w:p>
    <w:p w:rsidR="00A4041F" w:rsidP="00EB45AA" w:rsidRDefault="00F60529" w14:paraId="2EEFE742" w14:textId="24DB5B3B">
      <w:pPr>
        <w:spacing w:after="60" w:before="0" w:line="259" w:lineRule="auto"/>
        <w:jc w:val="both"/>
      </w:pPr>
      <w:r w:rsidRPr="00F60529">
        <w:rPr>
          <w:rFonts w:ascii="Cambria" w:hAnsi="Cambria"/>
          <w:sz w:val="21"/>
        </w:rPr>
        <w:t>To be provided at a later stage.</w:t>
      </w:r>
    </w:p>
    <w:p>
      <w:pPr>
        <w:pStyle w:val="Nagwek2"/>
        <w:spacing w:before="200" w:after="80"/>
      </w:pPr>
      <w:r>
        <w:t>Learning Outcomes</w:t>
      </w:r>
    </w:p>
    <w:p w:rsidRPr="00F60529" w:rsidR="00127244" w:rsidP="00127244" w:rsidRDefault="00F60529" w14:paraId="291EDBA2" w14:textId="3245E5AE">
      <w:pPr>
        <w:pStyle w:val="SEASub"/>
        <w:keepNext/>
        <w:spacing w:after="40" w:before="140" w:line="259" w:lineRule="auto"/>
        <w:jc w:val="both"/>
        <w:rPr>
          <w:b/>
          <w:bCs/>
          <w:lang w:val="en-US"/>
        </w:rPr>
      </w:pPr>
      <w:r>
        <w:t>Competencies to Be Developed</w:t>
      </w:r>
    </w:p>
    <w:p w:rsidRPr="00F60529" w:rsidR="0026754B" w:rsidP="00BC3107" w:rsidRDefault="0026754B" w14:paraId="646CFAB1" w14:textId="05BC7F7F">
      <w:pPr>
        <w:spacing w:after="60" w:before="0" w:line="259" w:lineRule="auto"/>
        <w:ind w:left="284" w:hanging="284"/>
        <w:jc w:val="both"/>
        <w:rPr>
          <w:lang w:val="en-US"/>
        </w:rPr>
      </w:pPr>
      <w:r w:rsidRPr="00F60529">
        <w:rPr>
          <w:rFonts w:ascii="Cambria" w:hAnsi="Cambria"/>
          <w:sz w:val="21"/>
          <w:lang w:val="en-US"/>
        </w:rPr>
        <w:t xml:space="preserve">1. </w:t>
      </w:r>
      <w:bookmarkStart w:name="_Hlk198479757" w:id="2"/>
      <w:r w:rsidRPr="00F60529" w:rsidR="00F60529">
        <w:rPr>
          <w:rFonts w:ascii="Cambria" w:hAnsi="Cambria"/>
          <w:sz w:val="21"/>
          <w:lang w:val="en-US"/>
        </w:rPr>
        <w:t>Understanding of teamwork principles in the context of creating an international artistic event</w:t>
      </w:r>
      <w:r w:rsidRPr="00F60529" w:rsidR="0021723F">
        <w:rPr>
          <w:rFonts w:ascii="Cambria" w:hAnsi="Cambria"/>
          <w:sz w:val="21"/>
          <w:lang w:val="en-US"/>
        </w:rPr>
        <w:t>.</w:t>
      </w:r>
      <w:bookmarkEnd w:id="2"/>
    </w:p>
    <w:bookmarkEnd w:id="1"/>
    <w:p w:rsidRPr="00F60529" w:rsidR="0026754B" w:rsidP="001A1CCC" w:rsidRDefault="0026754B" w14:paraId="510E0473" w14:textId="69B8FF28">
      <w:pPr>
        <w:spacing w:after="60" w:before="0" w:line="259" w:lineRule="auto"/>
        <w:ind w:left="284" w:hanging="284"/>
        <w:jc w:val="both"/>
        <w:rPr>
          <w:lang w:val="en-US"/>
        </w:rPr>
      </w:pPr>
      <w:r w:rsidRPr="00F60529">
        <w:rPr>
          <w:rFonts w:ascii="Cambria" w:hAnsi="Cambria"/>
          <w:sz w:val="21"/>
          <w:lang w:val="en-US"/>
        </w:rPr>
        <w:t xml:space="preserve">2. </w:t>
      </w:r>
      <w:r w:rsidRPr="00F60529" w:rsidR="00F60529">
        <w:rPr>
          <w:rFonts w:ascii="Cambria" w:hAnsi="Cambria"/>
          <w:sz w:val="21"/>
          <w:lang w:val="en-US"/>
        </w:rPr>
        <w:t>Ability to interpret musical repertoire</w:t>
      </w:r>
      <w:r w:rsidRPr="00F60529" w:rsidR="00085027">
        <w:rPr>
          <w:rFonts w:ascii="Cambria" w:hAnsi="Cambria"/>
          <w:sz w:val="21"/>
          <w:lang w:val="en-US"/>
        </w:rPr>
        <w:t>.</w:t>
      </w:r>
    </w:p>
    <w:p w:rsidRPr="00F60529" w:rsidR="00085027" w:rsidP="001A1CCC" w:rsidRDefault="00085027" w14:paraId="5469F47F" w14:textId="174E938B">
      <w:pPr>
        <w:spacing w:after="60" w:before="0" w:line="259" w:lineRule="auto"/>
        <w:ind w:left="284" w:hanging="284"/>
        <w:jc w:val="both"/>
        <w:rPr>
          <w:lang w:val="en-US"/>
        </w:rPr>
      </w:pPr>
      <w:r w:rsidRPr="00F60529">
        <w:rPr>
          <w:rFonts w:ascii="Cambria" w:hAnsi="Cambria"/>
          <w:sz w:val="21"/>
          <w:lang w:val="en-US"/>
        </w:rPr>
        <w:t xml:space="preserve">3. </w:t>
      </w:r>
      <w:r w:rsidRPr="00F60529" w:rsidR="00F60529">
        <w:rPr>
          <w:rFonts w:ascii="Cambria" w:hAnsi="Cambria"/>
          <w:sz w:val="21"/>
          <w:lang w:val="en-US"/>
        </w:rPr>
        <w:t>Openness to the exchange of artistic experiences and personal development</w:t>
      </w:r>
      <w:r w:rsidRPr="00F60529" w:rsidR="00473B9A">
        <w:rPr>
          <w:rFonts w:ascii="Cambria" w:hAnsi="Cambria"/>
          <w:sz w:val="21"/>
          <w:lang w:val="en-US"/>
        </w:rPr>
        <w:t>.</w:t>
      </w:r>
    </w:p>
    <w:p w:rsidRPr="0087479E" w:rsidR="00127244" w:rsidP="00127244" w:rsidRDefault="006C55D3" w14:paraId="5A6E209E" w14:textId="02396C88">
      <w:pPr>
        <w:pStyle w:val="SEASub"/>
        <w:keepNext/>
        <w:spacing w:after="40" w:before="140" w:line="259" w:lineRule="auto"/>
        <w:jc w:val="both"/>
        <w:rPr>
          <w:b/>
          <w:bCs/>
          <w:lang w:val="pl-PL"/>
        </w:rPr>
      </w:pPr>
      <w:r>
        <w:t>Detailed Learning Outcomes</w:t>
      </w:r>
    </w:p>
    <w:p w:rsidRPr="0087479E" w:rsidR="00127244" w:rsidP="00127244" w:rsidRDefault="00127244" w14:paraId="4DE6316E" w14:textId="4062F1D2">
      <w:pPr>
        <w:spacing w:after="60" w:before="0" w:line="259" w:lineRule="auto"/>
        <w:jc w:val="both"/>
        <w:rPr>
          <w:u w:val="single"/>
          <w:lang w:val="pl-PL"/>
        </w:rPr>
      </w:pPr>
      <w:r w:rsidRPr="0087479E">
        <w:rPr>
          <w:rFonts w:ascii="Cambria" w:hAnsi="Cambria"/>
          <w:b/>
          <w:sz w:val="21"/>
          <w:lang w:val="pl-PL"/>
        </w:rPr>
        <w:t xml:space="preserve">• </w:t>
      </w:r>
      <w:r w:rsidRPr="006C55D3" w:rsidR="006C55D3">
        <w:rPr>
          <w:rFonts w:ascii="Cambria" w:hAnsi="Cambria"/>
          <w:b/>
          <w:sz w:val="21"/>
          <w:u w:val="single"/>
          <w:lang w:val="pl-PL"/>
        </w:rPr>
        <w:t>Knowledge</w:t>
      </w:r>
      <w:r w:rsidRPr="0087479E">
        <w:rPr>
          <w:rFonts w:ascii="Cambria" w:hAnsi="Cambria"/>
          <w:b/>
          <w:sz w:val="21"/>
          <w:u w:val="single"/>
          <w:lang w:val="pl-PL"/>
        </w:rPr>
        <w:t>:</w:t>
      </w:r>
    </w:p>
    <w:p w:rsidRPr="006C55D3" w:rsidR="000A4030" w:rsidP="000A4030" w:rsidRDefault="006C55D3" w14:paraId="3CD10D1C" w14:textId="39677DE1">
      <w:pPr>
        <w:spacing w:after="60" w:before="0" w:line="259" w:lineRule="auto"/>
        <w:jc w:val="both"/>
        <w:rPr>
          <w:lang w:val="en-US"/>
        </w:rPr>
      </w:pPr>
      <w:r>
        <w:t>1.1. Understands how knowledge of the repertoire influences the quality of a concert.</w:t>
      </w:r>
    </w:p>
    <w:p w:rsidRPr="006C55D3" w:rsidR="000A4030" w:rsidP="000A4030" w:rsidRDefault="006C55D3" w14:paraId="3AF0C982" w14:textId="62CAF0AE">
      <w:pPr>
        <w:spacing w:after="60" w:before="0" w:line="259" w:lineRule="auto"/>
        <w:jc w:val="both"/>
        <w:rPr>
          <w:lang w:val="en-US"/>
        </w:rPr>
      </w:pPr>
      <w:r>
        <w:t>1.2. Understands the principles of artistic collaboration within an ensemble.</w:t>
      </w:r>
    </w:p>
    <w:p w:rsidRPr="006C55D3" w:rsidR="000A4030" w:rsidP="000A4030" w:rsidRDefault="006C55D3" w14:paraId="426F4E01" w14:textId="685531BD">
      <w:pPr>
        <w:spacing w:after="60" w:before="0" w:line="259" w:lineRule="auto"/>
        <w:jc w:val="both"/>
        <w:rPr>
          <w:lang w:val="en-US"/>
        </w:rPr>
      </w:pPr>
      <w:r>
        <w:t>1.3. Has a basic knowledge of organizing musical events at the international level.</w:t>
      </w:r>
    </w:p>
    <w:p w:rsidRPr="00D124E8" w:rsidR="00127244" w:rsidP="00127244" w:rsidRDefault="00127244" w14:paraId="0B1A7B03" w14:textId="294DBDB0">
      <w:pPr>
        <w:spacing w:after="60" w:before="0" w:line="259" w:lineRule="auto"/>
        <w:jc w:val="both"/>
        <w:rPr>
          <w:lang w:val="en-US"/>
        </w:rPr>
      </w:pPr>
      <w:r w:rsidRPr="00D124E8">
        <w:rPr>
          <w:rFonts w:ascii="Cambria" w:hAnsi="Cambria"/>
          <w:b/>
          <w:sz w:val="21"/>
          <w:lang w:val="en-US"/>
        </w:rPr>
        <w:t xml:space="preserve">• </w:t>
      </w:r>
      <w:r w:rsidRPr="00D124E8" w:rsidR="006C55D3">
        <w:rPr>
          <w:rFonts w:ascii="Cambria" w:hAnsi="Cambria"/>
          <w:b/>
          <w:sz w:val="21"/>
          <w:u w:val="single"/>
          <w:lang w:val="en-US"/>
        </w:rPr>
        <w:t>Skills</w:t>
      </w:r>
      <w:r w:rsidRPr="00D124E8">
        <w:rPr>
          <w:rFonts w:ascii="Cambria" w:hAnsi="Cambria"/>
          <w:b/>
          <w:sz w:val="21"/>
          <w:u w:val="single"/>
          <w:lang w:val="en-US"/>
        </w:rPr>
        <w:t>:</w:t>
      </w:r>
      <w:r w:rsidRPr="00D124E8">
        <w:rPr>
          <w:rFonts w:ascii="Cambria" w:hAnsi="Cambria"/>
          <w:b/>
          <w:sz w:val="21"/>
          <w:lang w:val="en-US"/>
        </w:rPr>
        <w:t xml:space="preserve"> </w:t>
      </w:r>
    </w:p>
    <w:p w:rsidRPr="00D124E8" w:rsidR="000A4030" w:rsidP="000A4030" w:rsidRDefault="002438E7" w14:paraId="25E898A7" w14:textId="5AF4F0EE">
      <w:pPr>
        <w:spacing w:after="60" w:before="0" w:line="259" w:lineRule="auto"/>
        <w:ind w:left="426" w:hanging="426"/>
        <w:jc w:val="both"/>
        <w:rPr>
          <w:lang w:val="en-US"/>
        </w:rPr>
      </w:pPr>
      <w:r w:rsidRPr="00D124E8">
        <w:rPr>
          <w:rFonts w:ascii="Cambria" w:hAnsi="Cambria"/>
          <w:sz w:val="21"/>
          <w:lang w:val="en-US"/>
        </w:rPr>
        <w:t xml:space="preserve">2.1. </w:t>
      </w:r>
      <w:r w:rsidRPr="00D124E8" w:rsidR="006C55D3">
        <w:rPr>
          <w:rFonts w:ascii="Cambria" w:hAnsi="Cambria"/>
          <w:sz w:val="21"/>
          <w:lang w:val="en-US"/>
        </w:rPr>
        <w:t>Is able to work collaboratively on musical repertoire</w:t>
      </w:r>
      <w:r w:rsidRPr="00D124E8" w:rsidR="000A4030">
        <w:rPr>
          <w:rFonts w:ascii="Cambria" w:hAnsi="Cambria"/>
          <w:sz w:val="21"/>
          <w:lang w:val="en-US"/>
        </w:rPr>
        <w:t>.</w:t>
      </w:r>
    </w:p>
    <w:p w:rsidRPr="00D124E8" w:rsidR="000A4030" w:rsidP="000A4030" w:rsidRDefault="000A4030" w14:paraId="67350194" w14:textId="3BD45A22">
      <w:pPr>
        <w:spacing w:after="60" w:before="0" w:line="259" w:lineRule="auto"/>
        <w:ind w:left="426" w:hanging="426"/>
        <w:jc w:val="both"/>
        <w:rPr>
          <w:lang w:val="en-US"/>
        </w:rPr>
      </w:pPr>
      <w:r w:rsidRPr="00D124E8">
        <w:rPr>
          <w:rFonts w:ascii="Cambria" w:hAnsi="Cambria"/>
          <w:sz w:val="21"/>
          <w:lang w:val="en-US"/>
        </w:rPr>
        <w:t xml:space="preserve">2.2. </w:t>
      </w:r>
      <w:r w:rsidRPr="00D124E8" w:rsidR="00D124E8">
        <w:rPr>
          <w:rFonts w:ascii="Cambria" w:hAnsi="Cambria"/>
          <w:sz w:val="21"/>
          <w:lang w:val="en-US"/>
        </w:rPr>
        <w:t>Is able to interpret repertoire in a stylistically appropriate manner</w:t>
      </w:r>
      <w:r w:rsidRPr="00D124E8">
        <w:rPr>
          <w:rFonts w:ascii="Cambria" w:hAnsi="Cambria"/>
          <w:sz w:val="21"/>
          <w:lang w:val="en-US"/>
        </w:rPr>
        <w:t>.</w:t>
      </w:r>
    </w:p>
    <w:p w:rsidRPr="00D124E8" w:rsidR="002637DA" w:rsidP="000A4030" w:rsidRDefault="000A4030" w14:paraId="35820478" w14:textId="41BF70E6">
      <w:pPr>
        <w:spacing w:after="60" w:before="0" w:line="259" w:lineRule="auto"/>
        <w:ind w:left="426" w:hanging="426"/>
        <w:jc w:val="both"/>
        <w:rPr>
          <w:lang w:val="en-US"/>
        </w:rPr>
      </w:pPr>
      <w:r w:rsidRPr="00D124E8">
        <w:rPr>
          <w:rFonts w:ascii="Cambria" w:hAnsi="Cambria"/>
          <w:sz w:val="21"/>
          <w:lang w:val="en-US"/>
        </w:rPr>
        <w:t xml:space="preserve">2.3. </w:t>
      </w:r>
      <w:r w:rsidRPr="00D124E8" w:rsidR="00D124E8">
        <w:rPr>
          <w:rFonts w:ascii="Cambria" w:hAnsi="Cambria"/>
          <w:sz w:val="21"/>
          <w:lang w:val="en-US"/>
        </w:rPr>
        <w:t>Is able to present on stage in an international environment</w:t>
      </w:r>
      <w:r w:rsidRPr="00D124E8" w:rsidR="002438E7">
        <w:rPr>
          <w:rFonts w:ascii="Cambria" w:hAnsi="Cambria"/>
          <w:sz w:val="21"/>
          <w:lang w:val="en-US"/>
        </w:rPr>
        <w:t>.</w:t>
      </w:r>
    </w:p>
    <w:p w:rsidRPr="00D124E8" w:rsidR="00127244" w:rsidP="00127244" w:rsidRDefault="00127244" w14:paraId="1FE1350E" w14:textId="12B4BD89">
      <w:pPr>
        <w:spacing w:after="60" w:before="0" w:line="259" w:lineRule="auto"/>
        <w:jc w:val="both"/>
        <w:rPr>
          <w:lang w:val="en-US"/>
        </w:rPr>
      </w:pPr>
      <w:r w:rsidRPr="00D124E8">
        <w:rPr>
          <w:rFonts w:ascii="Cambria" w:hAnsi="Cambria"/>
          <w:b/>
          <w:sz w:val="21"/>
          <w:lang w:val="en-US"/>
        </w:rPr>
        <w:t xml:space="preserve">• </w:t>
      </w:r>
      <w:r w:rsidRPr="00D124E8" w:rsidR="00D124E8">
        <w:rPr>
          <w:rFonts w:ascii="Cambria" w:hAnsi="Cambria"/>
          <w:b/>
          <w:sz w:val="21"/>
          <w:u w:val="single"/>
          <w:lang w:val="en-US"/>
        </w:rPr>
        <w:t>Social Competencies</w:t>
      </w:r>
      <w:r w:rsidRPr="00D124E8">
        <w:rPr>
          <w:rFonts w:ascii="Cambria" w:hAnsi="Cambria"/>
          <w:b/>
          <w:sz w:val="21"/>
          <w:u w:val="single"/>
          <w:lang w:val="en-US"/>
        </w:rPr>
        <w:t>:</w:t>
      </w:r>
      <w:r w:rsidRPr="00D124E8">
        <w:rPr>
          <w:rFonts w:ascii="Cambria" w:hAnsi="Cambria"/>
          <w:b/>
          <w:sz w:val="21"/>
          <w:lang w:val="en-US"/>
        </w:rPr>
        <w:t xml:space="preserve"> </w:t>
      </w:r>
    </w:p>
    <w:p w:rsidRPr="00D124E8" w:rsidR="000A4030" w:rsidP="000A4030" w:rsidRDefault="002A3766" w14:paraId="72C2D653" w14:textId="36329655">
      <w:pPr>
        <w:spacing w:after="60" w:before="0" w:line="259" w:lineRule="auto"/>
        <w:ind w:left="426" w:hanging="426"/>
        <w:jc w:val="both"/>
        <w:rPr>
          <w:lang w:val="en-US"/>
        </w:rPr>
      </w:pPr>
      <w:r w:rsidRPr="00D124E8">
        <w:rPr>
          <w:rFonts w:ascii="Cambria" w:hAnsi="Cambria"/>
          <w:sz w:val="21"/>
          <w:lang w:val="en-US"/>
        </w:rPr>
        <w:t xml:space="preserve">3.1. </w:t>
      </w:r>
      <w:r w:rsidRPr="00D124E8" w:rsidR="00D124E8">
        <w:rPr>
          <w:rFonts w:ascii="Cambria" w:hAnsi="Cambria"/>
          <w:sz w:val="21"/>
          <w:lang w:val="en-US"/>
        </w:rPr>
        <w:t>Demonstrates initiative and commitment in team-based work</w:t>
      </w:r>
      <w:r w:rsidRPr="00D124E8" w:rsidR="000A4030">
        <w:rPr>
          <w:rFonts w:ascii="Cambria" w:hAnsi="Cambria"/>
          <w:sz w:val="21"/>
          <w:lang w:val="en-US"/>
        </w:rPr>
        <w:t>.</w:t>
      </w:r>
    </w:p>
    <w:p w:rsidRPr="00D124E8" w:rsidR="000A4030" w:rsidP="000A4030" w:rsidRDefault="000A4030" w14:paraId="37A523DE" w14:textId="7CA2B1B7">
      <w:pPr>
        <w:spacing w:after="60" w:before="0" w:line="259" w:lineRule="auto"/>
        <w:ind w:left="426" w:hanging="426"/>
        <w:jc w:val="both"/>
        <w:rPr>
          <w:lang w:val="en-US"/>
        </w:rPr>
      </w:pPr>
      <w:r w:rsidRPr="00D124E8">
        <w:rPr>
          <w:rFonts w:ascii="Cambria" w:hAnsi="Cambria"/>
          <w:sz w:val="21"/>
          <w:lang w:val="en-US"/>
        </w:rPr>
        <w:t xml:space="preserve">3.2. </w:t>
      </w:r>
      <w:r w:rsidRPr="00D124E8" w:rsidR="00D124E8">
        <w:rPr>
          <w:rFonts w:ascii="Cambria" w:hAnsi="Cambria"/>
          <w:sz w:val="21"/>
          <w:lang w:val="en-US"/>
        </w:rPr>
        <w:t>I</w:t>
      </w:r>
      <w:r w:rsidRPr="00D124E8" w:rsidR="00D124E8">
        <w:rPr>
          <w:rFonts w:ascii="Cambria" w:hAnsi="Cambria"/>
          <w:sz w:val="21"/>
          <w:lang w:val="en-US"/>
        </w:rPr>
        <w:t>s able to function effectively in a multicultural environment</w:t>
      </w:r>
      <w:r w:rsidRPr="00D124E8">
        <w:rPr>
          <w:rFonts w:ascii="Cambria" w:hAnsi="Cambria"/>
          <w:sz w:val="21"/>
          <w:lang w:val="en-US"/>
        </w:rPr>
        <w:t>.</w:t>
      </w:r>
    </w:p>
    <w:p w:rsidRPr="00D124E8" w:rsidR="00E0425E" w:rsidP="000A4030" w:rsidRDefault="000A4030" w14:paraId="4737A61D" w14:textId="17196260">
      <w:pPr>
        <w:spacing w:after="60" w:before="0" w:line="259" w:lineRule="auto"/>
        <w:ind w:left="426" w:hanging="426"/>
        <w:jc w:val="both"/>
        <w:rPr>
          <w:b/>
          <w:bCs/>
          <w:lang w:val="en-US"/>
        </w:rPr>
      </w:pPr>
      <w:r w:rsidRPr="00D124E8">
        <w:rPr>
          <w:rFonts w:ascii="Cambria" w:hAnsi="Cambria"/>
          <w:sz w:val="21"/>
          <w:lang w:val="en-US"/>
        </w:rPr>
        <w:t xml:space="preserve">3.3. </w:t>
      </w:r>
      <w:r w:rsidRPr="00D124E8" w:rsidR="00D124E8">
        <w:rPr>
          <w:rFonts w:ascii="Cambria" w:hAnsi="Cambria"/>
          <w:sz w:val="21"/>
          <w:lang w:val="en-US"/>
        </w:rPr>
        <w:t>Copes with performance-related stress</w:t>
      </w:r>
      <w:r w:rsidRPr="00D124E8" w:rsidR="000C3F93">
        <w:rPr>
          <w:rFonts w:ascii="Cambria" w:hAnsi="Cambria"/>
          <w:sz w:val="21"/>
          <w:lang w:val="en-US"/>
        </w:rPr>
        <w:t>.</w:t>
      </w:r>
    </w:p>
    <w:p w:rsidRPr="005823ED" w:rsidR="00127244" w:rsidP="00127244" w:rsidRDefault="005823ED" w14:paraId="4B61D0DF" w14:textId="4F0EC456">
      <w:pPr>
        <w:pStyle w:val="SEASub"/>
        <w:keepNext/>
        <w:spacing w:after="40" w:before="140" w:line="259" w:lineRule="auto"/>
        <w:jc w:val="both"/>
        <w:rPr>
          <w:b/>
          <w:bCs/>
          <w:lang w:val="en-US"/>
        </w:rPr>
      </w:pPr>
      <w:r>
        <w:t>Learning Outcomes Assessment Criteria</w:t>
      </w:r>
    </w:p>
    <w:tbl>
      <w:tblPr>
        <w:tblStyle w:val="Tabela-Siatka"/>
        <w:tblW w:w="0" w:type="auto"/>
        <w:tblLook w:val="04A0" w:firstRow="1" w:lastRow="0" w:firstColumn="1" w:lastColumn="0" w:noHBand="0" w:noVBand="1"/>
      </w:tblPr>
      <w:tblGrid>
        <w:gridCol w:w="3823"/>
        <w:gridCol w:w="3827"/>
        <w:gridCol w:w="1412"/>
      </w:tblGrid>
      <w:tr w:rsidRPr="0087479E" w:rsidR="00127244" w:rsidTr="00E43430" w14:paraId="6924AF90" w14:textId="77777777">
        <w:tc>
          <w:tcPr>
            <w:tcW w:w="3823" w:type="dxa"/>
            <w:vAlign w:val="center"/>
            <w:shd w:fill="DCEBF1"/>
          </w:tcPr>
          <w:p w:rsidRPr="0087479E" w:rsidR="00127244" w:rsidP="00E43430" w:rsidRDefault="005823ED" w14:paraId="061F4639" w14:textId="5E6C250F">
            <w:pPr>
              <w:spacing w:after="0" w:before="0" w:line="240" w:lineRule="auto"/>
              <w:rPr>
                <w:sz w:val="22"/>
                <w:szCs w:val="22"/>
                <w:lang w:val="pl-PL"/>
              </w:rPr>
            </w:pPr>
            <w:r w:rsidRPr="005823ED">
              <w:rPr>
                <w:rFonts w:ascii="Cambria" w:hAnsi="Cambria"/>
                <w:sz w:val="16"/>
                <w:szCs w:val="22"/>
                <w:lang w:val="pl-PL"/>
              </w:rPr>
              <w:t xml:space="preserve">Learning </w:t>
            </w:r>
            <w:proofErr w:type="spellStart"/>
            <w:r w:rsidRPr="005823ED">
              <w:rPr>
                <w:rFonts w:ascii="Cambria" w:hAnsi="Cambria"/>
                <w:sz w:val="16"/>
                <w:szCs w:val="22"/>
                <w:lang w:val="pl-PL"/>
              </w:rPr>
              <w:t>outcome</w:t>
            </w:r>
            <w:proofErr w:type="spellEnd"/>
          </w:p>
        </w:tc>
        <w:tc>
          <w:tcPr>
            <w:tcW w:w="3827" w:type="dxa"/>
            <w:vAlign w:val="center"/>
            <w:shd w:fill="DCEBF1"/>
          </w:tcPr>
          <w:p w:rsidRPr="0087479E" w:rsidR="00127244" w:rsidP="00E43430" w:rsidRDefault="005823ED" w14:paraId="78D5BAB7" w14:textId="03D2DFE7">
            <w:pPr>
              <w:spacing w:after="0" w:before="0" w:line="240" w:lineRule="auto"/>
              <w:rPr>
                <w:sz w:val="22"/>
                <w:szCs w:val="22"/>
                <w:lang w:val="pl-PL"/>
              </w:rPr>
            </w:pPr>
            <w:proofErr w:type="spellStart"/>
            <w:r w:rsidRPr="005823ED">
              <w:rPr>
                <w:rFonts w:ascii="Cambria" w:hAnsi="Cambria"/>
                <w:sz w:val="16"/>
                <w:szCs w:val="22"/>
                <w:lang w:val="pl-PL"/>
              </w:rPr>
              <w:t>Verification</w:t>
            </w:r>
            <w:proofErr w:type="spellEnd"/>
            <w:r w:rsidRPr="005823ED">
              <w:rPr>
                <w:rFonts w:ascii="Cambria" w:hAnsi="Cambria"/>
                <w:sz w:val="16"/>
                <w:szCs w:val="22"/>
                <w:lang w:val="pl-PL"/>
              </w:rPr>
              <w:t xml:space="preserve"> </w:t>
            </w:r>
            <w:proofErr w:type="spellStart"/>
            <w:r w:rsidRPr="005823ED">
              <w:rPr>
                <w:rFonts w:ascii="Cambria" w:hAnsi="Cambria"/>
                <w:sz w:val="16"/>
                <w:szCs w:val="22"/>
                <w:lang w:val="pl-PL"/>
              </w:rPr>
              <w:t>criteria</w:t>
            </w:r>
            <w:proofErr w:type="spellEnd"/>
          </w:p>
        </w:tc>
        <w:tc>
          <w:tcPr>
            <w:tcW w:w="1412" w:type="dxa"/>
            <w:vAlign w:val="center"/>
            <w:shd w:fill="DCEBF1"/>
          </w:tcPr>
          <w:p w:rsidRPr="0087479E" w:rsidR="00127244" w:rsidP="00E43430" w:rsidRDefault="005823ED" w14:paraId="3A68FFA8" w14:textId="3E6801DF">
            <w:pPr>
              <w:spacing w:after="0" w:before="0" w:line="240" w:lineRule="auto"/>
              <w:rPr>
                <w:sz w:val="22"/>
                <w:szCs w:val="22"/>
                <w:lang w:val="pl-PL"/>
              </w:rPr>
            </w:pPr>
            <w:proofErr w:type="spellStart"/>
            <w:r w:rsidRPr="005823ED">
              <w:rPr>
                <w:rFonts w:ascii="Cambria" w:hAnsi="Cambria"/>
                <w:sz w:val="16"/>
                <w:szCs w:val="22"/>
                <w:lang w:val="pl-PL"/>
              </w:rPr>
              <w:t>Verification</w:t>
            </w:r>
            <w:proofErr w:type="spellEnd"/>
            <w:r w:rsidRPr="005823ED">
              <w:rPr>
                <w:rFonts w:ascii="Cambria" w:hAnsi="Cambria"/>
                <w:sz w:val="16"/>
                <w:szCs w:val="22"/>
                <w:lang w:val="pl-PL"/>
              </w:rPr>
              <w:t xml:space="preserve"> </w:t>
            </w:r>
            <w:proofErr w:type="spellStart"/>
            <w:r w:rsidRPr="005823ED">
              <w:rPr>
                <w:rFonts w:ascii="Cambria" w:hAnsi="Cambria"/>
                <w:sz w:val="16"/>
                <w:szCs w:val="22"/>
                <w:lang w:val="pl-PL"/>
              </w:rPr>
              <w:t>method</w:t>
            </w:r>
            <w:proofErr w:type="spellEnd"/>
          </w:p>
        </w:tc>
      </w:tr>
      <w:tr w:rsidRPr="0087479E" w:rsidR="00127244" w:rsidTr="00E43430" w14:paraId="33FAD96B" w14:textId="77777777">
        <w:tc>
          <w:tcPr>
            <w:tcW w:w="3823" w:type="dxa"/>
          </w:tcPr>
          <w:p w:rsidRPr="00CA4066" w:rsidR="00127244" w:rsidP="00CD3546" w:rsidRDefault="00CD3546" w14:paraId="3F7017DB" w14:textId="76B79BDF">
            <w:pPr>
              <w:spacing w:after="0" w:before="0" w:line="240" w:lineRule="auto"/>
              <w:rPr>
                <w:sz w:val="22"/>
                <w:szCs w:val="22"/>
                <w:lang w:val="en-US"/>
              </w:rPr>
            </w:pPr>
            <w:r w:rsidRPr="00CA4066">
              <w:rPr>
                <w:rFonts w:ascii="Cambria" w:hAnsi="Cambria"/>
                <w:sz w:val="16"/>
                <w:szCs w:val="22"/>
                <w:lang w:val="en-US"/>
              </w:rPr>
              <w:t xml:space="preserve">1.1. </w:t>
            </w:r>
            <w:r w:rsidRPr="00CA4066" w:rsidR="00CA4066">
              <w:rPr>
                <w:rFonts w:ascii="Cambria" w:hAnsi="Cambria"/>
                <w:sz w:val="16"/>
                <w:szCs w:val="22"/>
                <w:lang w:val="en-US"/>
              </w:rPr>
              <w:t>Understands how knowledge of the repertoire influences the quality of a concert</w:t>
            </w:r>
          </w:p>
        </w:tc>
        <w:tc>
          <w:tcPr>
            <w:tcW w:w="3827" w:type="dxa"/>
          </w:tcPr>
          <w:p w:rsidRPr="00CA4066" w:rsidR="00516464" w:rsidP="000B541C" w:rsidRDefault="009819C5" w14:paraId="7A0F945D" w14:textId="4BB92CED">
            <w:pPr>
              <w:spacing w:after="0" w:before="0" w:line="240" w:lineRule="auto"/>
              <w:rPr>
                <w:sz w:val="22"/>
                <w:szCs w:val="22"/>
                <w:lang w:val="en-US"/>
              </w:rPr>
            </w:pPr>
            <w:r w:rsidRPr="00CA4066">
              <w:rPr>
                <w:rFonts w:ascii="Cambria" w:hAnsi="Cambria"/>
                <w:sz w:val="16"/>
                <w:szCs w:val="22"/>
                <w:lang w:val="en-US"/>
              </w:rPr>
              <w:t xml:space="preserve">1.1.1 </w:t>
            </w:r>
            <w:r w:rsidRPr="00CA4066" w:rsidR="00CA4066">
              <w:rPr>
                <w:rFonts w:ascii="Cambria" w:hAnsi="Cambria"/>
                <w:sz w:val="16"/>
                <w:szCs w:val="22"/>
                <w:lang w:val="en-US"/>
              </w:rPr>
              <w:t>Explains how preparation for a piece contributes to confidence during performance.</w:t>
            </w:r>
            <w:r w:rsidRPr="00CA4066">
              <w:rPr>
                <w:rFonts w:ascii="Cambria" w:hAnsi="Cambria"/>
                <w:sz w:val="16"/>
                <w:szCs w:val="22"/>
                <w:lang w:val="en-US"/>
              </w:rPr>
              <w:br/>
            </w:r>
            <w:r w:rsidRPr="00CA4066">
              <w:rPr>
                <w:rFonts w:ascii="Cambria" w:hAnsi="Cambria"/>
                <w:sz w:val="16"/>
                <w:szCs w:val="22"/>
                <w:lang w:val="en-US"/>
              </w:rPr>
              <w:t xml:space="preserve">1.1.2 </w:t>
            </w:r>
            <w:r w:rsidRPr="00CA4066" w:rsidR="00CA4066">
              <w:rPr>
                <w:rFonts w:ascii="Cambria" w:hAnsi="Cambria"/>
                <w:sz w:val="16"/>
                <w:szCs w:val="22"/>
                <w:lang w:val="en-US"/>
              </w:rPr>
              <w:t>Identifies elements of the repertoire that require special preparation to improve performance quality</w:t>
            </w:r>
          </w:p>
        </w:tc>
        <w:tc>
          <w:tcPr>
            <w:tcW w:w="1412" w:type="dxa"/>
          </w:tcPr>
          <w:p w:rsidRPr="0087479E" w:rsidR="00127244" w:rsidP="00E43430" w:rsidRDefault="00127244" w14:paraId="42BBA6CD"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7AF853AC" w14:textId="77777777">
        <w:tc>
          <w:tcPr>
            <w:tcW w:w="3823" w:type="dxa"/>
          </w:tcPr>
          <w:p w:rsidRPr="00161005" w:rsidR="00127244" w:rsidP="00161005" w:rsidRDefault="00161005" w14:paraId="3973BAA2" w14:textId="639FC750">
            <w:pPr>
              <w:spacing w:after="0" w:before="0" w:line="240" w:lineRule="auto"/>
              <w:rPr>
                <w:color w:val="FFC000"/>
              </w:rPr>
            </w:pPr>
            <w:r w:rsidRPr="00A27FC0">
              <w:rPr>
                <w:rFonts w:ascii="Cambria" w:hAnsi="Cambria"/>
                <w:sz w:val="16"/>
                <w:szCs w:val="22"/>
              </w:rPr>
              <w:t>1.2</w:t>
            </w:r>
            <w:r w:rsidR="009819C5">
              <w:rPr>
                <w:rFonts w:ascii="Cambria" w:hAnsi="Cambria"/>
                <w:sz w:val="16"/>
              </w:rPr>
              <w:t xml:space="preserve"> </w:t>
            </w:r>
            <w:r w:rsidRPr="00CA4066" w:rsidR="00CA4066">
              <w:rPr>
                <w:rFonts w:ascii="Cambria" w:hAnsi="Cambria"/>
                <w:sz w:val="16"/>
                <w:szCs w:val="22"/>
              </w:rPr>
              <w:t>Understands the principles of artistic collaboration within an ensemble</w:t>
            </w:r>
          </w:p>
        </w:tc>
        <w:tc>
          <w:tcPr>
            <w:tcW w:w="3827" w:type="dxa"/>
          </w:tcPr>
          <w:p w:rsidRPr="00CA4066" w:rsidR="009819C5" w:rsidP="00E43430" w:rsidRDefault="009819C5" w14:paraId="532A111D" w14:textId="1EF78B46">
            <w:pPr>
              <w:spacing w:after="0" w:before="0" w:line="240" w:lineRule="auto"/>
              <w:rPr>
                <w:sz w:val="22"/>
                <w:szCs w:val="22"/>
                <w:lang w:val="en-US"/>
              </w:rPr>
            </w:pPr>
            <w:r w:rsidRPr="00CA4066">
              <w:rPr>
                <w:rFonts w:ascii="Cambria" w:hAnsi="Cambria"/>
                <w:sz w:val="16"/>
                <w:szCs w:val="22"/>
                <w:lang w:val="en-US"/>
              </w:rPr>
              <w:t xml:space="preserve">1.2.1 </w:t>
            </w:r>
            <w:r w:rsidRPr="00CA4066" w:rsidR="00CA4066">
              <w:rPr>
                <w:rFonts w:ascii="Cambria" w:hAnsi="Cambria"/>
                <w:sz w:val="16"/>
                <w:szCs w:val="22"/>
                <w:lang w:val="en-US"/>
              </w:rPr>
              <w:t>Describes the principles of effective collaboration in an artistic team</w:t>
            </w:r>
          </w:p>
          <w:p w:rsidRPr="00CA4066" w:rsidR="005D7012" w:rsidP="00E43430" w:rsidRDefault="009819C5" w14:paraId="4BD54A82" w14:textId="4F77B7CA">
            <w:pPr>
              <w:spacing w:after="0" w:before="0" w:line="240" w:lineRule="auto"/>
              <w:rPr>
                <w:sz w:val="22"/>
                <w:szCs w:val="22"/>
                <w:lang w:val="en-US"/>
              </w:rPr>
            </w:pPr>
            <w:r w:rsidRPr="00CA4066">
              <w:rPr>
                <w:rFonts w:ascii="Cambria" w:hAnsi="Cambria"/>
                <w:sz w:val="16"/>
                <w:szCs w:val="22"/>
                <w:lang w:val="en-US"/>
              </w:rPr>
              <w:t xml:space="preserve">1.2.2 </w:t>
            </w:r>
            <w:r w:rsidRPr="00CA4066" w:rsidR="00CA4066">
              <w:rPr>
                <w:rFonts w:ascii="Cambria" w:hAnsi="Cambria"/>
                <w:sz w:val="16"/>
                <w:szCs w:val="22"/>
                <w:lang w:val="en-US"/>
              </w:rPr>
              <w:t>Explains the role of communication in group work.</w:t>
            </w:r>
          </w:p>
        </w:tc>
        <w:tc>
          <w:tcPr>
            <w:tcW w:w="1412" w:type="dxa"/>
          </w:tcPr>
          <w:p w:rsidRPr="0087479E" w:rsidR="00127244" w:rsidP="00E43430" w:rsidRDefault="00127244" w14:paraId="50983A10"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3F8649E4" w14:textId="77777777">
        <w:tc>
          <w:tcPr>
            <w:tcW w:w="3823" w:type="dxa"/>
          </w:tcPr>
          <w:p w:rsidRPr="00CA4066" w:rsidR="00127244" w:rsidP="00161005" w:rsidRDefault="00161005" w14:paraId="23AEE1DA" w14:textId="5D69D090">
            <w:pPr>
              <w:spacing w:after="0" w:before="0" w:line="240" w:lineRule="auto"/>
              <w:rPr>
                <w:color w:val="FFC000"/>
                <w:sz w:val="22"/>
                <w:szCs w:val="22"/>
                <w:lang w:val="en-US"/>
              </w:rPr>
            </w:pPr>
            <w:r w:rsidRPr="00CA4066">
              <w:rPr>
                <w:rFonts w:ascii="Cambria" w:hAnsi="Cambria"/>
                <w:sz w:val="16"/>
                <w:szCs w:val="22"/>
                <w:lang w:val="en-US"/>
              </w:rPr>
              <w:t xml:space="preserve">1.3. </w:t>
            </w:r>
            <w:r w:rsidRPr="00CA4066" w:rsidR="00CA4066">
              <w:rPr>
                <w:rFonts w:ascii="Cambria" w:hAnsi="Cambria"/>
                <w:sz w:val="16"/>
                <w:szCs w:val="22"/>
                <w:lang w:val="en-US"/>
              </w:rPr>
              <w:t>Has a basic knowledge of organizing musical events at the international level</w:t>
            </w:r>
          </w:p>
        </w:tc>
        <w:tc>
          <w:tcPr>
            <w:tcW w:w="3827" w:type="dxa"/>
          </w:tcPr>
          <w:p w:rsidRPr="00CA4066" w:rsidR="009819C5" w:rsidP="00E43430" w:rsidRDefault="009819C5" w14:paraId="37D6761D" w14:textId="134E27F7">
            <w:pPr>
              <w:spacing w:after="0" w:before="0" w:line="240" w:lineRule="auto"/>
              <w:rPr>
                <w:sz w:val="22"/>
                <w:szCs w:val="22"/>
                <w:lang w:val="en-US"/>
              </w:rPr>
            </w:pPr>
            <w:r w:rsidRPr="00CA4066">
              <w:rPr>
                <w:rFonts w:ascii="Cambria" w:hAnsi="Cambria"/>
                <w:sz w:val="16"/>
                <w:szCs w:val="22"/>
                <w:lang w:val="en-US"/>
              </w:rPr>
              <w:t xml:space="preserve">1.3.1 </w:t>
            </w:r>
            <w:r w:rsidRPr="00CA4066" w:rsidR="00CA4066">
              <w:rPr>
                <w:rFonts w:ascii="Cambria" w:hAnsi="Cambria"/>
                <w:sz w:val="16"/>
                <w:szCs w:val="22"/>
                <w:lang w:val="en-US"/>
              </w:rPr>
              <w:t>Lists the stages of preparing a musical event</w:t>
            </w:r>
          </w:p>
          <w:p w:rsidRPr="00CA4066" w:rsidR="00127244" w:rsidP="00E43430" w:rsidRDefault="009819C5" w14:paraId="071B1F1F" w14:textId="02BD1D08">
            <w:pPr>
              <w:spacing w:after="0" w:before="0" w:line="240" w:lineRule="auto"/>
              <w:rPr>
                <w:color w:val="FFC000"/>
                <w:sz w:val="22"/>
                <w:szCs w:val="22"/>
                <w:lang w:val="en-US"/>
              </w:rPr>
            </w:pPr>
            <w:r w:rsidRPr="00CA4066">
              <w:rPr>
                <w:rFonts w:ascii="Cambria" w:hAnsi="Cambria"/>
                <w:sz w:val="16"/>
                <w:szCs w:val="22"/>
                <w:lang w:val="en-US"/>
              </w:rPr>
              <w:t xml:space="preserve">1.3.2 </w:t>
            </w:r>
            <w:r w:rsidRPr="00CA4066" w:rsidR="00CA4066">
              <w:rPr>
                <w:rFonts w:ascii="Cambria" w:hAnsi="Cambria"/>
                <w:sz w:val="16"/>
                <w:szCs w:val="22"/>
                <w:lang w:val="en-US"/>
              </w:rPr>
              <w:t>Describes organizational and technical responsibilities</w:t>
            </w:r>
          </w:p>
        </w:tc>
        <w:tc>
          <w:tcPr>
            <w:tcW w:w="1412" w:type="dxa"/>
          </w:tcPr>
          <w:p w:rsidRPr="0087479E" w:rsidR="00127244" w:rsidP="00E43430" w:rsidRDefault="00127244" w14:paraId="3685A135"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2B8498FB" w14:textId="77777777">
        <w:tc>
          <w:tcPr>
            <w:tcW w:w="3823" w:type="dxa"/>
          </w:tcPr>
          <w:p w:rsidRPr="00351F14" w:rsidR="00127244" w:rsidP="00E43430" w:rsidRDefault="00127244" w14:paraId="1DCD8F4A" w14:textId="2FE9A3E0">
            <w:pPr>
              <w:spacing w:after="0" w:before="0" w:line="240" w:lineRule="auto"/>
              <w:rPr>
                <w:color w:val="FFC000"/>
                <w:sz w:val="22"/>
                <w:szCs w:val="22"/>
                <w:lang w:val="en-US"/>
              </w:rPr>
            </w:pPr>
            <w:r w:rsidRPr="00351F14">
              <w:rPr>
                <w:rFonts w:ascii="Cambria" w:hAnsi="Cambria"/>
                <w:sz w:val="16"/>
                <w:szCs w:val="22"/>
                <w:lang w:val="en-US"/>
              </w:rPr>
              <w:t>2.1</w:t>
            </w:r>
            <w:r w:rsidR="003D0ECF">
              <w:rPr>
                <w:rFonts w:ascii="Cambria" w:hAnsi="Cambria"/>
                <w:sz w:val="16"/>
              </w:rPr>
              <w:t xml:space="preserve"> </w:t>
            </w:r>
            <w:r w:rsidRPr="00351F14" w:rsidR="00351F14">
              <w:rPr>
                <w:rFonts w:ascii="Cambria" w:hAnsi="Cambria"/>
                <w:sz w:val="16"/>
                <w:szCs w:val="22"/>
                <w:lang w:val="en-US"/>
              </w:rPr>
              <w:t>Is able to work collaboratively on musical repertoire</w:t>
            </w:r>
          </w:p>
        </w:tc>
        <w:tc>
          <w:tcPr>
            <w:tcW w:w="3827" w:type="dxa"/>
          </w:tcPr>
          <w:p w:rsidR="003D0ECF" w:rsidP="00E43430" w:rsidRDefault="00127244" w14:paraId="291FD719" w14:textId="385FE7E7">
            <w:pPr>
              <w:spacing w:after="0" w:before="0" w:line="240" w:lineRule="auto"/>
              <w:rPr>
                <w:lang w:val="pl-PL"/>
              </w:rPr>
            </w:pPr>
            <w:r w:rsidRPr="003B6A51">
              <w:rPr>
                <w:rFonts w:ascii="Cambria" w:hAnsi="Cambria"/>
                <w:sz w:val="16"/>
                <w:szCs w:val="22"/>
                <w:lang w:val="pl-PL"/>
              </w:rPr>
              <w:t>2.1.</w:t>
            </w:r>
            <w:r w:rsidR="00254E88">
              <w:rPr>
                <w:rFonts w:ascii="Cambria" w:hAnsi="Cambria"/>
                <w:sz w:val="16"/>
                <w:szCs w:val="22"/>
                <w:lang w:val="pl-PL"/>
              </w:rPr>
              <w:t>1</w:t>
            </w:r>
            <w:r w:rsidRPr="003B6A51" w:rsidR="006F6BFF">
              <w:rPr>
                <w:rFonts w:ascii="Cambria" w:hAnsi="Cambria"/>
                <w:sz w:val="16"/>
                <w:lang w:val="pl-PL"/>
              </w:rPr>
              <w:t xml:space="preserve"> </w:t>
            </w:r>
            <w:proofErr w:type="spellStart"/>
            <w:r w:rsidRPr="00351F14" w:rsidR="00351F14">
              <w:rPr>
                <w:rFonts w:ascii="Cambria" w:hAnsi="Cambria"/>
                <w:sz w:val="16"/>
                <w:szCs w:val="22"/>
                <w:lang w:val="pl-PL"/>
              </w:rPr>
              <w:t>Collaborates</w:t>
            </w:r>
            <w:proofErr w:type="spellEnd"/>
            <w:r w:rsidRPr="00351F14" w:rsidR="00351F14">
              <w:rPr>
                <w:rFonts w:ascii="Cambria" w:hAnsi="Cambria"/>
                <w:sz w:val="16"/>
                <w:szCs w:val="22"/>
                <w:lang w:val="pl-PL"/>
              </w:rPr>
              <w:t xml:space="preserve"> </w:t>
            </w:r>
            <w:proofErr w:type="spellStart"/>
            <w:r w:rsidRPr="00351F14" w:rsidR="00351F14">
              <w:rPr>
                <w:rFonts w:ascii="Cambria" w:hAnsi="Cambria"/>
                <w:sz w:val="16"/>
                <w:szCs w:val="22"/>
                <w:lang w:val="pl-PL"/>
              </w:rPr>
              <w:t>effectively</w:t>
            </w:r>
            <w:proofErr w:type="spellEnd"/>
            <w:r w:rsidRPr="00351F14" w:rsidR="00351F14">
              <w:rPr>
                <w:rFonts w:ascii="Cambria" w:hAnsi="Cambria"/>
                <w:sz w:val="16"/>
                <w:szCs w:val="22"/>
                <w:lang w:val="pl-PL"/>
              </w:rPr>
              <w:t xml:space="preserve"> </w:t>
            </w:r>
            <w:proofErr w:type="spellStart"/>
            <w:r w:rsidRPr="00351F14" w:rsidR="00351F14">
              <w:rPr>
                <w:rFonts w:ascii="Cambria" w:hAnsi="Cambria"/>
                <w:sz w:val="16"/>
                <w:szCs w:val="22"/>
                <w:lang w:val="pl-PL"/>
              </w:rPr>
              <w:t>during</w:t>
            </w:r>
            <w:proofErr w:type="spellEnd"/>
            <w:r w:rsidRPr="00351F14" w:rsidR="00351F14">
              <w:rPr>
                <w:rFonts w:ascii="Cambria" w:hAnsi="Cambria"/>
                <w:sz w:val="16"/>
                <w:szCs w:val="22"/>
                <w:lang w:val="pl-PL"/>
              </w:rPr>
              <w:t xml:space="preserve"> </w:t>
            </w:r>
            <w:proofErr w:type="spellStart"/>
            <w:r w:rsidRPr="00351F14" w:rsidR="00351F14">
              <w:rPr>
                <w:rFonts w:ascii="Cambria" w:hAnsi="Cambria"/>
                <w:sz w:val="16"/>
                <w:szCs w:val="22"/>
                <w:lang w:val="pl-PL"/>
              </w:rPr>
              <w:t>rehearsals</w:t>
            </w:r>
            <w:proofErr w:type="spellEnd"/>
          </w:p>
          <w:p w:rsidRPr="00351F14" w:rsidR="00127244" w:rsidP="00E43430" w:rsidRDefault="00127244" w14:paraId="570EE8EF" w14:textId="167EA35F">
            <w:pPr>
              <w:spacing w:after="0" w:before="0" w:line="240" w:lineRule="auto"/>
              <w:rPr>
                <w:color w:val="FFC000"/>
                <w:sz w:val="22"/>
                <w:szCs w:val="22"/>
                <w:lang w:val="en-US"/>
              </w:rPr>
            </w:pPr>
            <w:r w:rsidRPr="00F91D99">
              <w:rPr>
                <w:rFonts w:ascii="Cambria" w:hAnsi="Cambria"/>
                <w:sz w:val="16"/>
                <w:szCs w:val="22"/>
                <w:lang w:val="pl-PL"/>
              </w:rPr>
              <w:t xml:space="preserve">2.1.2. </w:t>
            </w:r>
            <w:r w:rsidRPr="00351F14" w:rsidR="00351F14">
              <w:rPr>
                <w:rFonts w:ascii="Cambria" w:hAnsi="Cambria"/>
                <w:sz w:val="16"/>
                <w:szCs w:val="22"/>
                <w:lang w:val="en-US"/>
              </w:rPr>
              <w:t>Responds constructively to artistic suggestions during group work</w:t>
            </w:r>
          </w:p>
        </w:tc>
        <w:tc>
          <w:tcPr>
            <w:tcW w:w="1412" w:type="dxa"/>
          </w:tcPr>
          <w:p w:rsidRPr="0087479E" w:rsidR="00127244" w:rsidP="00E43430" w:rsidRDefault="00127244" w14:paraId="720B0325"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117A8B71" w14:textId="77777777">
        <w:tc>
          <w:tcPr>
            <w:tcW w:w="3823" w:type="dxa"/>
          </w:tcPr>
          <w:p w:rsidRPr="00351F14" w:rsidR="00127244" w:rsidP="00E43430" w:rsidRDefault="00127244" w14:paraId="18ED9673" w14:textId="66775CDE">
            <w:pPr>
              <w:spacing w:after="0" w:before="0" w:line="240" w:lineRule="auto"/>
              <w:rPr>
                <w:color w:val="FFC000"/>
                <w:sz w:val="22"/>
                <w:szCs w:val="22"/>
                <w:lang w:val="en-US"/>
              </w:rPr>
            </w:pPr>
            <w:r w:rsidRPr="00351F14">
              <w:rPr>
                <w:rFonts w:ascii="Cambria" w:hAnsi="Cambria"/>
                <w:sz w:val="16"/>
                <w:szCs w:val="22"/>
                <w:lang w:val="en-US"/>
              </w:rPr>
              <w:t>2.2.</w:t>
            </w:r>
            <w:r w:rsidRPr="00351F14" w:rsidR="006B36C1">
              <w:rPr>
                <w:rFonts w:ascii="Cambria" w:hAnsi="Cambria"/>
                <w:sz w:val="16"/>
                <w:szCs w:val="22"/>
                <w:lang w:val="en-US"/>
              </w:rPr>
              <w:t xml:space="preserve"> </w:t>
            </w:r>
            <w:r w:rsidRPr="00351F14" w:rsidR="00351F14">
              <w:rPr>
                <w:rFonts w:ascii="Cambria" w:hAnsi="Cambria"/>
                <w:sz w:val="16"/>
                <w:szCs w:val="22"/>
                <w:lang w:val="en-US"/>
              </w:rPr>
              <w:t>Is able to interpret repertoire in a stylistically appropriate manner</w:t>
            </w:r>
          </w:p>
        </w:tc>
        <w:tc>
          <w:tcPr>
            <w:tcW w:w="3827" w:type="dxa"/>
          </w:tcPr>
          <w:p w:rsidRPr="00351F14" w:rsidR="00127244" w:rsidP="00E43430" w:rsidRDefault="00127244" w14:paraId="6DB17545" w14:textId="02A38608">
            <w:pPr>
              <w:spacing w:after="0" w:before="0" w:line="240" w:lineRule="auto"/>
              <w:rPr>
                <w:sz w:val="22"/>
                <w:szCs w:val="22"/>
                <w:lang w:val="en-US"/>
              </w:rPr>
            </w:pPr>
            <w:r w:rsidRPr="00351F14">
              <w:rPr>
                <w:rFonts w:ascii="Cambria" w:hAnsi="Cambria"/>
                <w:sz w:val="16"/>
                <w:szCs w:val="22"/>
                <w:lang w:val="en-US"/>
              </w:rPr>
              <w:t xml:space="preserve">2.2.1 </w:t>
            </w:r>
            <w:r w:rsidRPr="00351F14" w:rsidR="00351F14">
              <w:rPr>
                <w:rFonts w:ascii="Cambria" w:hAnsi="Cambria"/>
                <w:sz w:val="16"/>
                <w:szCs w:val="22"/>
                <w:lang w:val="en-US"/>
              </w:rPr>
              <w:t>Demonstrates knowledge of the appropriate performance style for the piece</w:t>
            </w:r>
          </w:p>
          <w:p w:rsidRPr="00351F14" w:rsidR="00127244" w:rsidP="00E43430" w:rsidRDefault="00127244" w14:paraId="4BECBA72" w14:textId="43ADAD60">
            <w:pPr>
              <w:spacing w:after="0" w:before="0" w:line="240" w:lineRule="auto"/>
              <w:rPr>
                <w:color w:val="FFC000"/>
                <w:sz w:val="22"/>
                <w:szCs w:val="22"/>
                <w:lang w:val="en-US"/>
              </w:rPr>
            </w:pPr>
            <w:r w:rsidRPr="00351F14">
              <w:rPr>
                <w:rFonts w:ascii="Cambria" w:hAnsi="Cambria"/>
                <w:sz w:val="16"/>
                <w:szCs w:val="22"/>
                <w:lang w:val="en-US"/>
              </w:rPr>
              <w:t xml:space="preserve">2.2.2 </w:t>
            </w:r>
            <w:r w:rsidRPr="00351F14" w:rsidR="00351F14">
              <w:rPr>
                <w:rFonts w:ascii="Cambria" w:hAnsi="Cambria"/>
                <w:sz w:val="16"/>
                <w:szCs w:val="22"/>
                <w:lang w:val="en-US"/>
              </w:rPr>
              <w:t>Shows the ability to concentrate and collaborate effectively</w:t>
            </w:r>
          </w:p>
        </w:tc>
        <w:tc>
          <w:tcPr>
            <w:tcW w:w="1412" w:type="dxa"/>
          </w:tcPr>
          <w:p w:rsidRPr="0087479E" w:rsidR="00127244" w:rsidP="00E43430" w:rsidRDefault="00127244" w14:paraId="53B99449"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23511ED4" w14:textId="77777777">
        <w:tc>
          <w:tcPr>
            <w:tcW w:w="3823" w:type="dxa"/>
          </w:tcPr>
          <w:p w:rsidRPr="008E08C9" w:rsidR="00127244" w:rsidP="00E11FED" w:rsidRDefault="00127244" w14:paraId="25441624" w14:textId="16E737CA">
            <w:pPr>
              <w:spacing w:after="0" w:before="0" w:line="240" w:lineRule="auto"/>
              <w:jc w:val="both"/>
              <w:rPr>
                <w:sz w:val="22"/>
                <w:szCs w:val="22"/>
                <w:lang w:val="en-US"/>
              </w:rPr>
            </w:pPr>
            <w:r w:rsidRPr="008E08C9">
              <w:rPr>
                <w:rFonts w:ascii="Cambria" w:hAnsi="Cambria"/>
                <w:sz w:val="16"/>
                <w:szCs w:val="22"/>
                <w:lang w:val="en-US"/>
              </w:rPr>
              <w:t>2.3.</w:t>
            </w:r>
            <w:r w:rsidRPr="008E08C9" w:rsidR="00E11FED">
              <w:rPr>
                <w:rFonts w:ascii="Cambria" w:hAnsi="Cambria"/>
                <w:sz w:val="16"/>
                <w:szCs w:val="22"/>
                <w:lang w:val="en-US"/>
              </w:rPr>
              <w:t xml:space="preserve"> </w:t>
            </w:r>
            <w:r w:rsidRPr="008E08C9" w:rsidR="008E08C9">
              <w:rPr>
                <w:rFonts w:ascii="Cambria" w:hAnsi="Cambria"/>
                <w:sz w:val="16"/>
                <w:szCs w:val="22"/>
                <w:lang w:val="en-US"/>
              </w:rPr>
              <w:t>Is able to present on stage in an international environment</w:t>
            </w:r>
          </w:p>
        </w:tc>
        <w:tc>
          <w:tcPr>
            <w:tcW w:w="3827" w:type="dxa"/>
          </w:tcPr>
          <w:p w:rsidRPr="008E08C9" w:rsidR="00155361" w:rsidP="00E43430" w:rsidRDefault="00155361" w14:paraId="1A7C20A7" w14:textId="15BA1E22">
            <w:pPr>
              <w:spacing w:after="0" w:before="0" w:line="240" w:lineRule="auto"/>
              <w:rPr>
                <w:sz w:val="22"/>
                <w:szCs w:val="22"/>
                <w:lang w:val="en-US"/>
              </w:rPr>
            </w:pPr>
            <w:r w:rsidRPr="008E08C9">
              <w:rPr>
                <w:rFonts w:ascii="Cambria" w:hAnsi="Cambria"/>
                <w:sz w:val="16"/>
                <w:szCs w:val="22"/>
                <w:lang w:val="en-US"/>
              </w:rPr>
              <w:t xml:space="preserve">2.3.1 </w:t>
            </w:r>
            <w:r w:rsidRPr="008E08C9" w:rsidR="008E08C9">
              <w:rPr>
                <w:rFonts w:ascii="Cambria" w:hAnsi="Cambria"/>
                <w:sz w:val="16"/>
                <w:szCs w:val="22"/>
                <w:lang w:val="en-US"/>
              </w:rPr>
              <w:t>Performs in front of an audience with appropriate stage presence</w:t>
            </w:r>
          </w:p>
          <w:p w:rsidRPr="008E08C9" w:rsidR="001D45D5" w:rsidP="00E43430" w:rsidRDefault="00155361" w14:paraId="11FDAB7E" w14:textId="16FF64E0">
            <w:pPr>
              <w:spacing w:after="0" w:before="0" w:line="240" w:lineRule="auto"/>
              <w:rPr>
                <w:sz w:val="22"/>
                <w:szCs w:val="22"/>
                <w:lang w:val="en-US"/>
              </w:rPr>
            </w:pPr>
            <w:r w:rsidRPr="008E08C9">
              <w:rPr>
                <w:rFonts w:ascii="Cambria" w:hAnsi="Cambria"/>
                <w:sz w:val="16"/>
                <w:szCs w:val="22"/>
                <w:lang w:val="en-US"/>
              </w:rPr>
              <w:t xml:space="preserve">2.3.2 </w:t>
            </w:r>
            <w:r w:rsidRPr="008E08C9" w:rsidR="008E08C9">
              <w:rPr>
                <w:rFonts w:ascii="Cambria" w:hAnsi="Cambria"/>
                <w:sz w:val="16"/>
                <w:szCs w:val="22"/>
                <w:lang w:val="en-US"/>
              </w:rPr>
              <w:t>Demonstrates professionalism and communicative behavior during an international performance</w:t>
            </w:r>
          </w:p>
        </w:tc>
        <w:tc>
          <w:tcPr>
            <w:tcW w:w="1412" w:type="dxa"/>
          </w:tcPr>
          <w:p w:rsidRPr="0087479E" w:rsidR="00127244" w:rsidP="00E43430" w:rsidRDefault="00127244" w14:paraId="4BA8BC6A"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63F730ED" w14:textId="77777777">
        <w:tc>
          <w:tcPr>
            <w:tcW w:w="3823" w:type="dxa"/>
          </w:tcPr>
          <w:p w:rsidRPr="00EA1C1D" w:rsidR="00127244" w:rsidP="00E43430" w:rsidRDefault="00127244" w14:paraId="7A186934" w14:textId="00C25484">
            <w:pPr>
              <w:spacing w:after="0" w:before="0" w:line="240" w:lineRule="auto"/>
              <w:rPr>
                <w:sz w:val="22"/>
                <w:szCs w:val="22"/>
                <w:lang w:val="en-US"/>
              </w:rPr>
            </w:pPr>
            <w:r w:rsidRPr="00EA1C1D">
              <w:rPr>
                <w:rFonts w:ascii="Cambria" w:hAnsi="Cambria"/>
                <w:sz w:val="16"/>
                <w:szCs w:val="22"/>
                <w:lang w:val="en-US"/>
              </w:rPr>
              <w:t>3.1.</w:t>
            </w:r>
            <w:r w:rsidRPr="00EA1C1D" w:rsidR="00705749">
              <w:rPr>
                <w:rFonts w:ascii="Cambria" w:hAnsi="Cambria"/>
                <w:sz w:val="16"/>
                <w:szCs w:val="22"/>
                <w:lang w:val="en-US"/>
              </w:rPr>
              <w:t xml:space="preserve"> </w:t>
            </w:r>
            <w:r w:rsidRPr="00EA1C1D" w:rsidR="00EA1C1D">
              <w:rPr>
                <w:rFonts w:ascii="Cambria" w:hAnsi="Cambria"/>
                <w:sz w:val="16"/>
                <w:szCs w:val="22"/>
                <w:lang w:val="en-US"/>
              </w:rPr>
              <w:t>Demonstrates initiative and commitment in team-based work</w:t>
            </w:r>
          </w:p>
        </w:tc>
        <w:tc>
          <w:tcPr>
            <w:tcW w:w="3827" w:type="dxa"/>
          </w:tcPr>
          <w:p w:rsidRPr="00EA1C1D" w:rsidR="00155361" w:rsidP="00E43430" w:rsidRDefault="00155361" w14:paraId="3F612940" w14:textId="60058B30">
            <w:pPr>
              <w:spacing w:after="0" w:before="0" w:line="240" w:lineRule="auto"/>
              <w:rPr>
                <w:sz w:val="22"/>
                <w:szCs w:val="22"/>
                <w:lang w:val="en-US"/>
              </w:rPr>
            </w:pPr>
            <w:r w:rsidRPr="00EA1C1D">
              <w:rPr>
                <w:rFonts w:ascii="Cambria" w:hAnsi="Cambria"/>
                <w:sz w:val="16"/>
                <w:szCs w:val="22"/>
                <w:lang w:val="en-US"/>
              </w:rPr>
              <w:t xml:space="preserve">3.1.1 </w:t>
            </w:r>
            <w:r w:rsidRPr="00EA1C1D" w:rsidR="00EA1C1D">
              <w:rPr>
                <w:rFonts w:ascii="Cambria" w:hAnsi="Cambria"/>
                <w:sz w:val="16"/>
                <w:szCs w:val="22"/>
                <w:lang w:val="en-US"/>
              </w:rPr>
              <w:t>Proposes solutions and ideas during rehearsals</w:t>
            </w:r>
          </w:p>
          <w:p w:rsidRPr="00EA1C1D" w:rsidR="004B18F6" w:rsidP="00E43430" w:rsidRDefault="00155361" w14:paraId="1588E6F4" w14:textId="4FA9DA22">
            <w:pPr>
              <w:spacing w:after="0" w:before="0" w:line="240" w:lineRule="auto"/>
              <w:rPr>
                <w:sz w:val="22"/>
                <w:szCs w:val="22"/>
                <w:lang w:val="en-US"/>
              </w:rPr>
            </w:pPr>
            <w:r w:rsidRPr="00EA1C1D">
              <w:rPr>
                <w:rFonts w:ascii="Cambria" w:hAnsi="Cambria"/>
                <w:sz w:val="16"/>
                <w:szCs w:val="22"/>
                <w:lang w:val="en-US"/>
              </w:rPr>
              <w:t xml:space="preserve">3.1.2 </w:t>
            </w:r>
            <w:r w:rsidRPr="00EA1C1D" w:rsidR="00EA1C1D">
              <w:rPr>
                <w:rFonts w:ascii="Cambria" w:hAnsi="Cambria"/>
                <w:sz w:val="16"/>
                <w:szCs w:val="22"/>
                <w:lang w:val="en-US"/>
              </w:rPr>
              <w:t>Actively engages in solving group-related problems</w:t>
            </w:r>
          </w:p>
        </w:tc>
        <w:tc>
          <w:tcPr>
            <w:tcW w:w="1412" w:type="dxa"/>
          </w:tcPr>
          <w:p w:rsidRPr="0087479E" w:rsidR="00127244" w:rsidP="00E43430" w:rsidRDefault="00127244" w14:paraId="4010EA3E"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0640AABB" w14:textId="77777777">
        <w:tc>
          <w:tcPr>
            <w:tcW w:w="3823" w:type="dxa"/>
          </w:tcPr>
          <w:p w:rsidRPr="00EA1C1D" w:rsidR="00127244" w:rsidP="00E43430" w:rsidRDefault="00127244" w14:paraId="1D1CDD39" w14:textId="5DA4ACFE">
            <w:pPr>
              <w:spacing w:after="0" w:before="0" w:line="240" w:lineRule="auto"/>
              <w:rPr>
                <w:sz w:val="22"/>
                <w:szCs w:val="22"/>
                <w:lang w:val="en-US"/>
              </w:rPr>
            </w:pPr>
            <w:r w:rsidRPr="00EA1C1D">
              <w:rPr>
                <w:rFonts w:ascii="Cambria" w:hAnsi="Cambria"/>
                <w:sz w:val="16"/>
                <w:szCs w:val="22"/>
                <w:lang w:val="en-US"/>
              </w:rPr>
              <w:t>3.2</w:t>
            </w:r>
            <w:r w:rsidRPr="00EA1C1D" w:rsidR="00155361">
              <w:rPr>
                <w:rFonts w:ascii="Cambria" w:hAnsi="Cambria"/>
                <w:sz w:val="16"/>
                <w:szCs w:val="22"/>
                <w:lang w:val="en-US"/>
              </w:rPr>
              <w:t>.</w:t>
            </w:r>
            <w:r w:rsidR="00155361">
              <w:rPr>
                <w:rFonts w:ascii="Cambria" w:hAnsi="Cambria"/>
                <w:sz w:val="16"/>
              </w:rPr>
              <w:t xml:space="preserve"> </w:t>
            </w:r>
            <w:r w:rsidRPr="00EA1C1D" w:rsidR="00EA1C1D">
              <w:rPr>
                <w:rFonts w:ascii="Cambria" w:hAnsi="Cambria"/>
                <w:sz w:val="16"/>
                <w:szCs w:val="22"/>
                <w:lang w:val="en-US"/>
              </w:rPr>
              <w:t>Is able to function effectively in a multicultural environment</w:t>
            </w:r>
          </w:p>
        </w:tc>
        <w:tc>
          <w:tcPr>
            <w:tcW w:w="3827" w:type="dxa"/>
          </w:tcPr>
          <w:p w:rsidRPr="00EA1C1D" w:rsidR="00F50E07" w:rsidP="00E43430" w:rsidRDefault="00127244" w14:paraId="2BA7F187" w14:textId="57A01BE2">
            <w:pPr>
              <w:spacing w:after="0" w:before="0" w:line="240" w:lineRule="auto"/>
              <w:rPr>
                <w:sz w:val="22"/>
                <w:szCs w:val="22"/>
                <w:lang w:val="en-US"/>
              </w:rPr>
            </w:pPr>
            <w:r w:rsidRPr="00EA1C1D">
              <w:rPr>
                <w:rFonts w:ascii="Cambria" w:hAnsi="Cambria"/>
                <w:sz w:val="16"/>
                <w:szCs w:val="22"/>
                <w:lang w:val="en-US"/>
              </w:rPr>
              <w:t>3.2.</w:t>
            </w:r>
            <w:r w:rsidRPr="00EA1C1D" w:rsidR="001D45D5">
              <w:rPr>
                <w:rFonts w:ascii="Cambria" w:hAnsi="Cambria"/>
                <w:sz w:val="16"/>
                <w:szCs w:val="22"/>
                <w:lang w:val="en-US"/>
              </w:rPr>
              <w:t xml:space="preserve">1 </w:t>
            </w:r>
            <w:r w:rsidRPr="00EA1C1D" w:rsidR="00EA1C1D">
              <w:rPr>
                <w:rFonts w:ascii="Cambria" w:hAnsi="Cambria"/>
                <w:sz w:val="16"/>
                <w:szCs w:val="22"/>
                <w:lang w:val="en-US"/>
              </w:rPr>
              <w:t>Establishes connections with participants from other countries.</w:t>
            </w:r>
          </w:p>
          <w:p w:rsidRPr="00EA1C1D" w:rsidR="001D45D5" w:rsidP="00E43430" w:rsidRDefault="00F50E07" w14:paraId="775FA779" w14:textId="5B598C30">
            <w:pPr>
              <w:spacing w:after="0" w:before="0" w:line="240" w:lineRule="auto"/>
              <w:rPr>
                <w:sz w:val="22"/>
                <w:szCs w:val="22"/>
                <w:lang w:val="en-US"/>
              </w:rPr>
            </w:pPr>
            <w:r w:rsidRPr="00EA1C1D">
              <w:rPr>
                <w:rFonts w:ascii="Cambria" w:hAnsi="Cambria"/>
                <w:sz w:val="16"/>
                <w:szCs w:val="22"/>
                <w:lang w:val="en-US"/>
              </w:rPr>
              <w:t>3.2.2</w:t>
            </w:r>
            <w:r w:rsidRPr="00EA1C1D" w:rsidR="00A2622C">
              <w:rPr>
                <w:rFonts w:ascii="Cambria" w:hAnsi="Cambria"/>
                <w:sz w:val="16"/>
                <w:szCs w:val="22"/>
                <w:lang w:val="en-US"/>
              </w:rPr>
              <w:t xml:space="preserve"> </w:t>
            </w:r>
            <w:r w:rsidRPr="00EA1C1D" w:rsidR="00EA1C1D">
              <w:rPr>
                <w:rFonts w:ascii="Cambria" w:hAnsi="Cambria"/>
                <w:sz w:val="16"/>
                <w:szCs w:val="22"/>
                <w:lang w:val="en-US"/>
              </w:rPr>
              <w:t>Understands and respects cultural differences</w:t>
            </w:r>
          </w:p>
        </w:tc>
        <w:tc>
          <w:tcPr>
            <w:tcW w:w="1412" w:type="dxa"/>
          </w:tcPr>
          <w:p w:rsidRPr="0087479E" w:rsidR="00127244" w:rsidP="00E43430" w:rsidRDefault="00127244" w14:paraId="2BA8D002" w14:textId="77777777">
            <w:pPr>
              <w:spacing w:after="0" w:before="0" w:line="240" w:lineRule="auto"/>
              <w:rPr>
                <w:sz w:val="22"/>
                <w:szCs w:val="22"/>
                <w:lang w:val="pl-PL"/>
              </w:rPr>
            </w:pPr>
            <w:r w:rsidRPr="0087479E">
              <w:rPr>
                <w:rFonts w:ascii="Cambria" w:hAnsi="Cambria"/>
                <w:sz w:val="16"/>
                <w:szCs w:val="22"/>
                <w:lang w:val="pl-PL"/>
              </w:rPr>
              <w:t>Test</w:t>
            </w:r>
          </w:p>
        </w:tc>
      </w:tr>
      <w:tr w:rsidRPr="0087479E" w:rsidR="00127244" w:rsidTr="00E43430" w14:paraId="540E9F61" w14:textId="77777777">
        <w:tc>
          <w:tcPr>
            <w:tcW w:w="3823" w:type="dxa"/>
          </w:tcPr>
          <w:p w:rsidRPr="00EA1C1D" w:rsidR="00127244" w:rsidP="00E43430" w:rsidRDefault="00127244" w14:paraId="79E27EC7" w14:textId="0C9B3E9F">
            <w:pPr>
              <w:spacing w:after="0" w:before="0" w:line="240" w:lineRule="auto"/>
              <w:rPr>
                <w:sz w:val="22"/>
                <w:szCs w:val="22"/>
                <w:lang w:val="en-US"/>
              </w:rPr>
            </w:pPr>
            <w:r w:rsidRPr="00EA1C1D">
              <w:rPr>
                <w:rFonts w:ascii="Cambria" w:hAnsi="Cambria"/>
                <w:sz w:val="16"/>
                <w:szCs w:val="22"/>
                <w:lang w:val="en-US"/>
              </w:rPr>
              <w:t xml:space="preserve">3.3. </w:t>
            </w:r>
            <w:r w:rsidRPr="00EA1C1D" w:rsidR="00EA1C1D">
              <w:rPr>
                <w:rFonts w:ascii="Cambria" w:hAnsi="Cambria"/>
                <w:sz w:val="16"/>
                <w:szCs w:val="22"/>
                <w:lang w:val="en-US"/>
              </w:rPr>
              <w:t>Copes with performance-related stress</w:t>
            </w:r>
          </w:p>
        </w:tc>
        <w:tc>
          <w:tcPr>
            <w:tcW w:w="3827" w:type="dxa"/>
          </w:tcPr>
          <w:p w:rsidRPr="00EA1C1D" w:rsidR="00127244" w:rsidP="00E43430" w:rsidRDefault="00127244" w14:paraId="01269700" w14:textId="232ACCCA">
            <w:pPr>
              <w:spacing w:after="0" w:before="0" w:line="240" w:lineRule="auto"/>
              <w:rPr>
                <w:sz w:val="22"/>
                <w:szCs w:val="22"/>
                <w:lang w:val="en-US"/>
              </w:rPr>
            </w:pPr>
            <w:r w:rsidRPr="00EA1C1D">
              <w:rPr>
                <w:rFonts w:ascii="Cambria" w:hAnsi="Cambria"/>
                <w:sz w:val="16"/>
                <w:szCs w:val="22"/>
                <w:lang w:val="en-US"/>
              </w:rPr>
              <w:t>3.3.1</w:t>
            </w:r>
            <w:r w:rsidRPr="00EA1C1D" w:rsidR="00E909F4">
              <w:rPr>
                <w:rFonts w:ascii="Cambria" w:hAnsi="Cambria"/>
                <w:sz w:val="16"/>
                <w:szCs w:val="22"/>
                <w:lang w:val="en-US"/>
              </w:rPr>
              <w:t xml:space="preserve"> </w:t>
            </w:r>
            <w:r w:rsidRPr="00EA1C1D" w:rsidR="00EA1C1D">
              <w:rPr>
                <w:rFonts w:ascii="Cambria" w:hAnsi="Cambria"/>
                <w:sz w:val="16"/>
                <w:szCs w:val="22"/>
                <w:lang w:val="en-US"/>
              </w:rPr>
              <w:t>Delivers a performance despite pressure and stress.</w:t>
            </w:r>
          </w:p>
          <w:p w:rsidRPr="00EA1C1D" w:rsidR="00C925C5" w:rsidP="00E43430" w:rsidRDefault="00127244" w14:paraId="407B9478" w14:textId="5532D3B3">
            <w:pPr>
              <w:spacing w:after="0" w:before="0" w:line="240" w:lineRule="auto"/>
              <w:rPr>
                <w:sz w:val="22"/>
                <w:szCs w:val="22"/>
                <w:lang w:val="en-US"/>
              </w:rPr>
            </w:pPr>
            <w:r w:rsidRPr="00EA1C1D">
              <w:rPr>
                <w:rFonts w:ascii="Cambria" w:hAnsi="Cambria"/>
                <w:sz w:val="16"/>
                <w:szCs w:val="22"/>
                <w:lang w:val="en-US"/>
              </w:rPr>
              <w:t xml:space="preserve">3.3.2 </w:t>
            </w:r>
            <w:r w:rsidRPr="00EA1C1D" w:rsidR="00EA1C1D">
              <w:rPr>
                <w:rFonts w:ascii="Cambria" w:hAnsi="Cambria"/>
                <w:sz w:val="16"/>
                <w:szCs w:val="22"/>
                <w:lang w:val="en-US"/>
              </w:rPr>
              <w:t>Accepts and applies feedback from others</w:t>
            </w:r>
          </w:p>
        </w:tc>
        <w:tc>
          <w:tcPr>
            <w:tcW w:w="1412" w:type="dxa"/>
          </w:tcPr>
          <w:p w:rsidRPr="0087479E" w:rsidR="00127244" w:rsidP="00E43430" w:rsidRDefault="00127244" w14:paraId="5FFBA5A5" w14:textId="77777777">
            <w:pPr>
              <w:spacing w:after="0" w:before="0" w:line="240" w:lineRule="auto"/>
              <w:rPr>
                <w:sz w:val="22"/>
                <w:szCs w:val="22"/>
                <w:lang w:val="pl-PL"/>
              </w:rPr>
            </w:pPr>
            <w:r w:rsidRPr="0087479E">
              <w:rPr>
                <w:rFonts w:ascii="Cambria" w:hAnsi="Cambria"/>
                <w:sz w:val="16"/>
                <w:szCs w:val="22"/>
                <w:lang w:val="pl-PL"/>
              </w:rPr>
              <w:t>Test</w:t>
            </w:r>
          </w:p>
        </w:tc>
      </w:tr>
    </w:tbl>
    <w:p w:rsidRPr="0087479E" w:rsidR="00B322CC" w:rsidP="00EB45AA" w:rsidRDefault="00EA1C1D" w14:paraId="67BADFE1" w14:textId="719B5A9F">
      <w:pPr>
        <w:pStyle w:val="Nagwek2"/>
        <w:keepNext/>
        <w:spacing w:after="100" w:before="200" w:line="259" w:lineRule="auto"/>
        <w:jc w:val="both"/>
        <w:rPr>
          <w:b/>
          <w:bCs/>
          <w:color w:val="215E99" w:themeColor="text2" w:themeTint="BF"/>
          <w:lang w:val="pl-PL"/>
        </w:rPr>
      </w:pPr>
      <w:r w:rsidRPr="00EA1C1D">
        <w:rPr>
          <w:rFonts w:ascii="Cambria" w:hAnsi="Cambria"/>
          <w:bCs/>
          <w:sz w:val="21"/>
          <w:lang w:val="pl-PL"/>
        </w:rPr>
        <w:t>REQUIREMENTS FOR MOBILITY</w:t>
      </w:r>
    </w:p>
    <w:p w:rsidRPr="0087479E" w:rsidR="00EB45AA" w:rsidP="00EB45AA" w:rsidRDefault="00EA1C1D" w14:paraId="574C33B2" w14:textId="370C1ADD">
      <w:pPr>
        <w:pStyle w:val="SEASub"/>
        <w:keepNext/>
        <w:spacing w:after="40" w:before="140" w:line="259" w:lineRule="auto"/>
        <w:jc w:val="both"/>
        <w:rPr>
          <w:b/>
          <w:bCs/>
          <w:lang w:val="pl-PL"/>
        </w:rPr>
      </w:pPr>
      <w:proofErr w:type="spellStart"/>
      <w:r w:rsidRPr="00EA1C1D">
        <w:rPr>
          <w:rFonts w:ascii="Cambria" w:hAnsi="Cambria"/>
          <w:bCs/>
          <w:sz w:val="21"/>
          <w:lang w:val="pl-PL"/>
        </w:rPr>
        <w:t>Mobility</w:t>
      </w:r>
      <w:proofErr w:type="spellEnd"/>
      <w:r w:rsidRPr="00EA1C1D">
        <w:rPr>
          <w:rFonts w:ascii="Cambria" w:hAnsi="Cambria"/>
          <w:bCs/>
          <w:sz w:val="21"/>
          <w:lang w:val="pl-PL"/>
        </w:rPr>
        <w:t xml:space="preserve"> </w:t>
      </w:r>
      <w:proofErr w:type="spellStart"/>
      <w:r w:rsidRPr="00EA1C1D">
        <w:rPr>
          <w:rFonts w:ascii="Cambria" w:hAnsi="Cambria"/>
          <w:bCs/>
          <w:sz w:val="21"/>
          <w:lang w:val="pl-PL"/>
        </w:rPr>
        <w:t>Participants</w:t>
      </w:r>
      <w:proofErr w:type="spellEnd"/>
    </w:p>
    <w:p w:rsidRPr="00EA1C1D" w:rsidR="00EA1C1D" w:rsidP="00EA1C1D" w:rsidRDefault="00EA1C1D" w14:paraId="1E7F5244" w14:textId="77777777">
      <w:pPr>
        <w:spacing w:after="60" w:before="0" w:line="259" w:lineRule="auto"/>
        <w:jc w:val="both"/>
        <w:rPr>
          <w:lang w:val="en-US"/>
        </w:rPr>
      </w:pPr>
      <w:r w:rsidRPr="00EA1C1D">
        <w:rPr>
          <w:rFonts w:ascii="Cambria" w:hAnsi="Cambria"/>
          <w:sz w:val="21"/>
          <w:lang w:val="en-US"/>
        </w:rPr>
        <w:t>Students and doctoral students eligible to apply for international mobility must have an active student or doctoral student or doctoral student status at the University of Gdańsk on the day of both the recruitment process and the planned mobility.</w:t>
      </w:r>
    </w:p>
    <w:p w:rsidRPr="00EA1C1D" w:rsidR="00EA1C1D" w:rsidP="00EA1C1D" w:rsidRDefault="00EA1C1D" w14:paraId="1583CCE7" w14:textId="77777777">
      <w:pPr>
        <w:spacing w:after="60" w:before="0" w:line="259" w:lineRule="auto"/>
        <w:jc w:val="both"/>
        <w:rPr>
          <w:lang w:val="en-US"/>
        </w:rPr>
      </w:pPr>
      <w:r w:rsidRPr="00EA1C1D">
        <w:rPr>
          <w:rFonts w:ascii="Cambria" w:hAnsi="Cambria"/>
          <w:sz w:val="21"/>
          <w:lang w:val="en-US"/>
        </w:rPr>
        <w:t>Applicants may not apply for or participate in international mobility while on any type of academic leave.</w:t>
      </w:r>
    </w:p>
    <w:p w:rsidRPr="00EA1C1D" w:rsidR="00913055" w:rsidP="00EA1C1D" w:rsidRDefault="00EA1C1D" w14:paraId="2A5CE959" w14:textId="7C58775B">
      <w:pPr>
        <w:spacing w:after="60" w:before="0" w:line="259" w:lineRule="auto"/>
        <w:jc w:val="both"/>
        <w:rPr>
          <w:lang w:val="en-US"/>
        </w:rPr>
      </w:pPr>
      <w:r w:rsidRPr="00EA1C1D">
        <w:rPr>
          <w:rFonts w:ascii="Cambria" w:hAnsi="Cambria"/>
          <w:sz w:val="21"/>
          <w:lang w:val="en-US"/>
        </w:rPr>
        <w:t>The declared minimum English language proficiency level of the participant is B1.</w:t>
      </w:r>
      <w:r w:rsidRPr="00EA1C1D" w:rsidR="002C01F6">
        <w:rPr>
          <w:rFonts w:ascii="Cambria" w:hAnsi="Cambria"/>
          <w:sz w:val="21"/>
          <w:lang w:val="en-US"/>
        </w:rPr>
      </w:r>
    </w:p>
    <w:p w:rsidR="00EB45AA" w:rsidP="00EB45AA" w:rsidRDefault="00EB45AA" w14:paraId="7E34CC9B" w14:textId="77777777">
      <w:pPr>
        <w:pStyle w:val="SEASub"/>
        <w:keepNext/>
        <w:spacing w:after="40" w:before="140" w:line="259" w:lineRule="auto"/>
        <w:jc w:val="both"/>
        <w:rPr>
          <w:b/>
          <w:bCs/>
          <w:lang w:val="pl-PL"/>
        </w:rPr>
      </w:pPr>
      <w:r w:rsidRPr="0087479E">
        <w:rPr>
          <w:rFonts w:ascii="Cambria" w:hAnsi="Cambria"/>
          <w:bCs/>
          <w:sz w:val="21"/>
          <w:lang w:val="pl-PL"/>
        </w:rPr>
        <w:t>Recruitment</w:t>
      </w:r>
    </w:p>
    <w:p w:rsidRPr="00C65FE2" w:rsidR="008B4D61" w:rsidP="008B4D61" w:rsidRDefault="00C65FE2" w14:paraId="5C6A1AD3" w14:textId="74EB4556">
      <w:pPr>
        <w:spacing w:after="60" w:before="0" w:line="259" w:lineRule="auto"/>
        <w:jc w:val="both"/>
        <w:rPr>
          <w:lang w:val="en-US"/>
        </w:rPr>
      </w:pPr>
      <w:r w:rsidRPr="2E3C463F" w:rsidR="00C65FE2">
        <w:rPr>
          <w:rFonts w:ascii="Cambria" w:hAnsi="Cambria"/>
          <w:sz w:val="21"/>
          <w:lang w:val="en-US"/>
        </w:rPr>
        <w:t xml:space="preserve">The recruitment process for the programme takes place in two stages and is conducted in accordance with the horizontal principles outlined in § 2 point 8 of the Project Regulations. If support is needed during the recruitment process by individuals with disabilities or special needs, please contact the task coordinator at: seaenergy@ug.edu.pl. </w:t>
      </w:r>
      <w:r w:rsidRPr="2E3C463F" w:rsidR="00C65FE2">
        <w:rPr>
          <w:rFonts w:ascii="Cambria" w:hAnsi="Cambria"/>
          <w:sz w:val="21"/>
          <w:lang w:val="en-US"/>
        </w:rPr>
      </w:r>
      <w:r w:rsidRPr="2E3C463F" w:rsidR="00C65FE2">
        <w:rPr>
          <w:rFonts w:ascii="Cambria" w:hAnsi="Cambria"/>
          <w:sz w:val="21"/>
          <w:lang w:val="en-US"/>
        </w:rPr>
      </w:r>
      <w:r w:rsidRPr="2E3C463F" w:rsidR="00C65FE2">
        <w:rPr>
          <w:rFonts w:ascii="Cambria" w:hAnsi="Cambria"/>
          <w:sz w:val="21"/>
          <w:lang w:val="en-US"/>
        </w:rPr>
      </w:r>
      <w:r w:rsidRPr="2E3C463F" w:rsidR="00C65FE2">
        <w:rPr>
          <w:rFonts w:ascii="Cambria" w:hAnsi="Cambria"/>
          <w:sz w:val="21"/>
          <w:lang w:val="en-US"/>
        </w:rPr>
      </w:r>
      <w:r w:rsidRPr="2E3C463F" w:rsidR="008B4D61">
        <w:rPr>
          <w:rFonts w:ascii="Cambria" w:hAnsi="Cambria"/>
          <w:sz w:val="21"/>
          <w:lang w:val="en-US"/>
        </w:rPr>
      </w:r>
      <w:hyperlink r:id="R7e5fa5d287074e99">
        <w:r w:rsidRPr="2E3C463F" w:rsidR="0BFF6F78">
          <w:rPr>
            <w:rStyle w:val="Hipercze"/>
            <w:rFonts w:ascii="Calibri" w:hAnsi="Calibri" w:eastAsia="Calibri" w:cs="Calibri"/>
            <w:b w:val="0"/>
            <w:bCs w:val="0"/>
            <w:i w:val="0"/>
            <w:iCs w:val="0"/>
            <w:caps w:val="0"/>
            <w:smallCaps w:val="0"/>
            <w:strike w:val="0"/>
            <w:dstrike w:val="0"/>
            <w:noProof w:val="0"/>
            <w:sz w:val="22"/>
            <w:szCs w:val="22"/>
            <w:u w:val="none"/>
            <w:lang w:val="en-US"/>
          </w:rPr>
          <w:t>§ 2 point 8 of the Project Regultions.</w:t>
        </w:r>
      </w:hyperlink>
      <w:r w:rsidRPr="2E3C463F" w:rsidR="0BFF6F78">
        <w:rPr>
          <w:rFonts w:ascii="Cambria" w:hAnsi="Cambria" w:eastAsia="Calibri" w:cs="Calibri"/>
          <w:noProof w:val="0"/>
          <w:sz w:val="21"/>
          <w:szCs w:val="22"/>
          <w:lang w:val="en-US"/>
        </w:rPr>
      </w:r>
      <w:r w:rsidRPr="2E3C463F" w:rsidR="00C65FE2">
        <w:rPr>
          <w:rFonts w:ascii="Cambria" w:hAnsi="Cambria"/>
          <w:sz w:val="21"/>
          <w:lang w:val="en-US"/>
        </w:rPr>
      </w:r>
      <w:r w:rsidRPr="2E3C463F" w:rsidR="00C65FE2">
        <w:rPr>
          <w:rFonts w:ascii="Cambria" w:hAnsi="Cambria"/>
          <w:sz w:val="21"/>
          <w:lang w:val="en-US"/>
        </w:rPr>
      </w:r>
      <w:r w:rsidRPr="2E3C463F" w:rsidR="008B4D61">
        <w:rPr>
          <w:rFonts w:ascii="Cambria" w:hAnsi="Cambria"/>
          <w:sz w:val="21"/>
          <w:lang w:val="en-US"/>
        </w:rPr>
      </w:r>
      <w:hyperlink r:id="Re18ebb59b54a41aa">
        <w:r w:rsidRPr="2E3C463F" w:rsidR="008B4D61">
          <w:rPr>
            <w:rStyle w:val="Hipercze"/>
            <w:b w:val="1"/>
            <w:bCs w:val="1"/>
            <w:lang w:val="en-US"/>
          </w:rPr>
          <w:t>seaenergy@ug.edu.pl.</w:t>
        </w:r>
      </w:hyperlink>
      <w:r w:rsidRPr="2E3C463F" w:rsidR="008B4D61">
        <w:rPr>
          <w:rFonts w:ascii="Cambria" w:hAnsi="Cambria"/>
          <w:sz w:val="21"/>
          <w:lang w:val="en-US"/>
        </w:rPr>
      </w:r>
    </w:p>
    <w:p w:rsidRPr="00C65FE2" w:rsidR="008B4D61" w:rsidP="00EB45AA" w:rsidRDefault="00C65FE2" w14:paraId="67ACCE88" w14:textId="59E6C1C9">
      <w:pPr>
        <w:pStyle w:val="SEASub"/>
        <w:keepNext/>
        <w:spacing w:after="40" w:before="140" w:line="259" w:lineRule="auto"/>
        <w:jc w:val="both"/>
        <w:rPr>
          <w:b/>
          <w:bCs/>
          <w:lang w:val="en-US"/>
        </w:rPr>
      </w:pPr>
      <w:r w:rsidRPr="00C65FE2">
        <w:rPr>
          <w:rFonts w:ascii="Cambria" w:hAnsi="Cambria"/>
          <w:bCs/>
          <w:sz w:val="21"/>
          <w:lang w:val="en-US"/>
        </w:rPr>
        <w:t>Recruitment – Stage I (until June 9, 2025)</w:t>
      </w:r>
    </w:p>
    <w:p w:rsidRPr="00C65FE2" w:rsidR="00C93B69" w:rsidP="00C93B69" w:rsidRDefault="00C65FE2" w14:paraId="236BD8AF" w14:textId="5672E0A3">
      <w:pPr>
        <w:spacing w:after="60" w:before="0" w:line="259" w:lineRule="auto"/>
        <w:jc w:val="both"/>
        <w:rPr>
          <w:lang w:val="en-US"/>
        </w:rPr>
      </w:pPr>
      <w:r w:rsidRPr="00C65FE2">
        <w:rPr>
          <w:rFonts w:ascii="Cambria" w:hAnsi="Cambria"/>
          <w:sz w:val="21"/>
          <w:lang w:val="en-US"/>
        </w:rPr>
        <w:t>Each candidate participating in the recruitment process is required to complete a dedicated registration form</w:t>
      </w:r>
      <w:r w:rsidRPr="00C65FE2" w:rsidR="00D82592">
        <w:rPr>
          <w:rFonts w:ascii="Cambria" w:hAnsi="Cambria"/>
          <w:sz w:val="21"/>
          <w:lang w:val="en-US"/>
        </w:rPr>
        <w:t>:</w:t>
      </w:r>
      <w:r w:rsidRPr="00C65FE2" w:rsidR="007870C3">
        <w:rPr>
          <w:rFonts w:ascii="Cambria" w:hAnsi="Cambria"/>
          <w:sz w:val="21"/>
          <w:lang w:val="en-US"/>
        </w:rPr>
        <w:t xml:space="preserve"> </w:t>
      </w:r>
      <w:hyperlink w:history="1" r:id="rId12">
        <w:r w:rsidRPr="00602A65" w:rsidR="00DF520D">
          <w:rPr>
            <w:rStyle w:val="Hipercze"/>
          </w:rPr>
          <w:t>https://forms.office.com/e/Zp3jJ8xf04</w:t>
        </w:r>
      </w:hyperlink>
      <w:r w:rsidR="00DF520D">
        <w:rPr>
          <w:rFonts w:ascii="Cambria" w:hAnsi="Cambria"/>
          <w:sz w:val="21"/>
        </w:rPr>
        <w:t xml:space="preserve">. </w:t>
      </w:r>
      <w:r w:rsidRPr="00C65FE2">
        <w:rPr>
          <w:rFonts w:ascii="Cambria" w:hAnsi="Cambria"/>
          <w:b/>
          <w:bCs/>
          <w:sz w:val="21"/>
          <w:lang w:val="en-US"/>
        </w:rPr>
        <w:t>The form must be completed and submitted no later than June 9, 2025</w:t>
      </w:r>
      <w:r w:rsidRPr="00C65FE2" w:rsidR="008B4D61">
        <w:rPr>
          <w:rFonts w:ascii="Cambria" w:hAnsi="Cambria"/>
          <w:b/>
          <w:bCs/>
          <w:sz w:val="21"/>
          <w:lang w:val="en-US"/>
        </w:rPr>
        <w:t xml:space="preserve">. </w:t>
      </w:r>
      <w:r w:rsidRPr="00C65FE2">
        <w:rPr>
          <w:rFonts w:ascii="Cambria" w:hAnsi="Cambria"/>
          <w:sz w:val="21"/>
          <w:lang w:val="en-US"/>
        </w:rPr>
        <w:t>One of the required components of the form is a motivation letter, which should include:</w:t>
      </w:r>
    </w:p>
    <w:p w:rsidRPr="00C65FE2" w:rsidR="00C93B69" w:rsidP="00C93B69" w:rsidRDefault="00C93B69" w14:paraId="4C64B4DA" w14:textId="7C1C9B72">
      <w:pPr>
        <w:spacing w:after="60" w:before="0" w:line="259" w:lineRule="auto"/>
        <w:jc w:val="both"/>
        <w:rPr>
          <w:lang w:val="en-US"/>
        </w:rPr>
      </w:pPr>
      <w:r w:rsidRPr="00C65FE2">
        <w:rPr>
          <w:rFonts w:ascii="Cambria" w:hAnsi="Cambria"/>
          <w:sz w:val="21"/>
          <w:lang w:val="en-US"/>
        </w:rPr>
        <w:t>- a description of artistic experience (concerts, competitions, international projects),</w:t>
      </w:r>
      <w:r w:rsidRPr="00C65FE2" w:rsidR="00C65FE2">
        <w:rPr>
          <w:rFonts w:ascii="Cambria" w:hAnsi="Cambria"/>
          <w:sz w:val="21"/>
          <w:lang w:val="en-US"/>
        </w:rPr>
      </w:r>
      <w:r w:rsidRPr="00C65FE2">
        <w:rPr>
          <w:rFonts w:ascii="Cambria" w:hAnsi="Cambria"/>
          <w:sz w:val="21"/>
          <w:lang w:val="en-US"/>
        </w:rPr>
      </w:r>
    </w:p>
    <w:p w:rsidRPr="00C65FE2" w:rsidR="00C93B69" w:rsidP="00C93B69" w:rsidRDefault="00C93B69" w14:paraId="4E7AEC2E" w14:textId="699A93D3">
      <w:pPr>
        <w:spacing w:after="60" w:before="0" w:line="259" w:lineRule="auto"/>
        <w:jc w:val="both"/>
        <w:rPr>
          <w:lang w:val="en-US"/>
        </w:rPr>
      </w:pPr>
      <w:r w:rsidRPr="00C65FE2">
        <w:rPr>
          <w:rFonts w:ascii="Cambria" w:hAnsi="Cambria"/>
          <w:sz w:val="21"/>
          <w:lang w:val="en-US"/>
        </w:rPr>
        <w:t xml:space="preserve"> - </w:t>
      </w:r>
      <w:r w:rsidRPr="00C65FE2" w:rsidR="00C65FE2">
        <w:rPr>
          <w:rFonts w:ascii="Cambria" w:hAnsi="Cambria"/>
          <w:sz w:val="21"/>
          <w:lang w:val="en-US"/>
        </w:rPr>
        <w:t>justification for participating in the mobility, with an emphasis on how it will contribute to competence development</w:t>
      </w:r>
    </w:p>
    <w:p w:rsidRPr="00C65FE2" w:rsidR="00C93B69" w:rsidP="00C93B69" w:rsidRDefault="00C93B69" w14:paraId="22CAF908" w14:textId="59BDFB4A">
      <w:pPr>
        <w:spacing w:after="60" w:before="0" w:line="259" w:lineRule="auto"/>
        <w:jc w:val="both"/>
        <w:rPr>
          <w:lang w:val="en-US"/>
        </w:rPr>
      </w:pPr>
      <w:r w:rsidRPr="00C65FE2">
        <w:rPr>
          <w:rFonts w:ascii="Cambria" w:hAnsi="Cambria"/>
          <w:sz w:val="21"/>
          <w:lang w:val="en-US"/>
        </w:rPr>
        <w:t xml:space="preserve"> - </w:t>
      </w:r>
      <w:r w:rsidRPr="00C65FE2" w:rsidR="00C65FE2">
        <w:rPr>
          <w:rFonts w:ascii="Cambria" w:hAnsi="Cambria"/>
          <w:sz w:val="21"/>
          <w:lang w:val="en-US"/>
        </w:rPr>
        <w:t>information about experience in ensemble performance, communication skills, and language proficiency</w:t>
      </w:r>
      <w:r w:rsidRPr="00C65FE2">
        <w:rPr>
          <w:rFonts w:ascii="Cambria" w:hAnsi="Cambria"/>
          <w:sz w:val="21"/>
          <w:lang w:val="en-US"/>
        </w:rPr>
        <w:t>.</w:t>
      </w:r>
    </w:p>
    <w:p w:rsidRPr="0087479E" w:rsidR="008B4D61" w:rsidP="008B4D61" w:rsidRDefault="00C65FE2" w14:paraId="7EED36C7" w14:textId="3009E969">
      <w:pPr>
        <w:pStyle w:val="SEASub"/>
        <w:keepNext/>
        <w:spacing w:after="40" w:before="140" w:line="259" w:lineRule="auto"/>
        <w:jc w:val="both"/>
        <w:rPr>
          <w:b/>
          <w:bCs/>
          <w:lang w:val="pl-PL"/>
        </w:rPr>
      </w:pPr>
      <w:proofErr w:type="spellStart"/>
      <w:r w:rsidRPr="00C65FE2">
        <w:rPr>
          <w:rFonts w:ascii="Cambria" w:hAnsi="Cambria"/>
          <w:bCs/>
          <w:sz w:val="21"/>
          <w:lang w:val="pl-PL"/>
        </w:rPr>
        <w:t>Recruitment</w:t>
      </w:r>
      <w:proofErr w:type="spellEnd"/>
      <w:r w:rsidRPr="00C65FE2">
        <w:rPr>
          <w:rFonts w:ascii="Cambria" w:hAnsi="Cambria"/>
          <w:bCs/>
          <w:sz w:val="21"/>
          <w:lang w:val="pl-PL"/>
        </w:rPr>
        <w:t xml:space="preserve"> </w:t>
      </w:r>
      <w:proofErr w:type="spellStart"/>
      <w:r w:rsidRPr="00C65FE2">
        <w:rPr>
          <w:rFonts w:ascii="Cambria" w:hAnsi="Cambria"/>
          <w:bCs/>
          <w:sz w:val="21"/>
          <w:lang w:val="pl-PL"/>
        </w:rPr>
        <w:t>Criteria</w:t>
      </w:r>
      <w:proofErr w:type="spellEnd"/>
      <w:r w:rsidRPr="00C65FE2">
        <w:rPr>
          <w:rFonts w:ascii="Cambria" w:hAnsi="Cambria"/>
          <w:bCs/>
          <w:sz w:val="21"/>
          <w:lang w:val="pl-PL"/>
        </w:rPr>
        <w:t xml:space="preserve"> – </w:t>
      </w:r>
      <w:proofErr w:type="spellStart"/>
      <w:r w:rsidRPr="00C65FE2">
        <w:rPr>
          <w:rFonts w:ascii="Cambria" w:hAnsi="Cambria"/>
          <w:bCs/>
          <w:sz w:val="21"/>
          <w:lang w:val="pl-PL"/>
        </w:rPr>
        <w:t>Stage</w:t>
      </w:r>
      <w:proofErr w:type="spellEnd"/>
      <w:r w:rsidRPr="00C65FE2">
        <w:rPr>
          <w:rFonts w:ascii="Cambria" w:hAnsi="Cambria"/>
          <w:bCs/>
          <w:sz w:val="21"/>
          <w:lang w:val="pl-PL"/>
        </w:rPr>
        <w:t xml:space="preserve"> I</w:t>
      </w:r>
      <w:r w:rsidR="008B4D61">
        <w:rPr>
          <w:rFonts w:ascii="Cambria" w:hAnsi="Cambria"/>
          <w:bCs/>
          <w:sz w:val="21"/>
          <w:lang w:val="pl-PL"/>
        </w:rPr>
        <w:t>:</w:t>
      </w:r>
    </w:p>
    <w:tbl>
      <w:tblPr>
        <w:tblStyle w:val="Tabela-Siatka"/>
        <w:tblW w:w="9067" w:type="dxa"/>
        <w:tblLook w:val="04A0" w:firstRow="1" w:lastRow="0" w:firstColumn="1" w:lastColumn="0" w:noHBand="0" w:noVBand="1"/>
      </w:tblPr>
      <w:tblGrid>
        <w:gridCol w:w="395"/>
        <w:gridCol w:w="7113"/>
        <w:gridCol w:w="1559"/>
      </w:tblGrid>
      <w:tr w:rsidRPr="0087479E" w:rsidR="008B4D61" w:rsidTr="00C65FE2" w14:paraId="77D23A1D" w14:textId="77777777">
        <w:tc>
          <w:tcPr>
            <w:tcW w:w="395" w:type="dxa"/>
            <w:vMerge w:val="restart"/>
            <w:shd w:fill="DCEBF1"/>
          </w:tcPr>
          <w:p w:rsidRPr="0087479E" w:rsidR="008B4D61" w:rsidP="002559C0" w:rsidRDefault="008B4D61" w14:paraId="698717FB" w14:textId="77777777">
            <w:pPr>
              <w:spacing w:after="0" w:before="0" w:line="240" w:lineRule="auto"/>
              <w:rPr>
                <w:lang w:val="pl-PL"/>
              </w:rPr>
            </w:pPr>
            <w:r w:rsidRPr="0087479E">
              <w:rPr>
                <w:rFonts w:ascii="Cambria" w:hAnsi="Cambria"/>
                <w:sz w:val="16"/>
                <w:lang w:val="pl-PL"/>
              </w:rPr>
              <w:t>1</w:t>
            </w:r>
          </w:p>
        </w:tc>
        <w:tc>
          <w:tcPr>
            <w:tcW w:w="7113" w:type="dxa"/>
            <w:shd w:fill="DCEBF1"/>
          </w:tcPr>
          <w:p w:rsidRPr="0087479E" w:rsidR="008B4D61" w:rsidP="002559C0" w:rsidRDefault="00C65FE2" w14:paraId="7EAFE234" w14:textId="49DDD07D">
            <w:pPr>
              <w:spacing w:after="0" w:before="0" w:line="240" w:lineRule="auto"/>
              <w:rPr>
                <w:b/>
                <w:bCs/>
                <w:lang w:val="pl-PL"/>
              </w:rPr>
            </w:pPr>
            <w:proofErr w:type="spellStart"/>
            <w:r w:rsidRPr="00C65FE2">
              <w:rPr>
                <w:rFonts w:ascii="Cambria" w:hAnsi="Cambria"/>
                <w:b/>
                <w:bCs/>
                <w:sz w:val="16"/>
                <w:lang w:val="pl-PL"/>
              </w:rPr>
              <w:t>Formal</w:t>
            </w:r>
            <w:proofErr w:type="spellEnd"/>
            <w:r w:rsidRPr="00C65FE2">
              <w:rPr>
                <w:rFonts w:ascii="Cambria" w:hAnsi="Cambria"/>
                <w:b/>
                <w:bCs/>
                <w:sz w:val="16"/>
                <w:lang w:val="pl-PL"/>
              </w:rPr>
              <w:t xml:space="preserve"> </w:t>
            </w:r>
            <w:proofErr w:type="spellStart"/>
            <w:r w:rsidRPr="00C65FE2">
              <w:rPr>
                <w:rFonts w:ascii="Cambria" w:hAnsi="Cambria"/>
                <w:b/>
                <w:bCs/>
                <w:sz w:val="16"/>
                <w:lang w:val="pl-PL"/>
              </w:rPr>
              <w:t>Criteria</w:t>
            </w:r>
            <w:proofErr w:type="spellEnd"/>
          </w:p>
        </w:tc>
        <w:tc>
          <w:tcPr>
            <w:tcW w:w="1559" w:type="dxa"/>
            <w:shd w:fill="DCEBF1"/>
          </w:tcPr>
          <w:p w:rsidRPr="00C65FE2" w:rsidR="008B4D61" w:rsidP="002559C0" w:rsidRDefault="00C65FE2" w14:paraId="3C85E5EB" w14:textId="46CF45A3">
            <w:pPr>
              <w:spacing w:after="0" w:before="0" w:line="240" w:lineRule="auto"/>
              <w:rPr>
                <w:b/>
                <w:bCs/>
                <w:sz w:val="20"/>
                <w:szCs w:val="20"/>
                <w:lang w:val="pl-PL"/>
              </w:rPr>
            </w:pPr>
            <w:r w:rsidRPr="00C65FE2">
              <w:rPr>
                <w:rFonts w:ascii="Cambria" w:hAnsi="Cambria"/>
                <w:b/>
                <w:bCs/>
                <w:sz w:val="16"/>
                <w:szCs w:val="20"/>
                <w:lang w:val="pl-PL"/>
              </w:rPr>
              <w:t>Met / Not Met</w:t>
            </w:r>
          </w:p>
        </w:tc>
      </w:tr>
      <w:tr w:rsidRPr="0087479E" w:rsidR="008B4D61" w:rsidTr="00C65FE2" w14:paraId="0E120EB8" w14:textId="77777777">
        <w:trPr>
          <w:trHeight w:val="334"/>
        </w:trPr>
        <w:tc>
          <w:tcPr>
            <w:tcW w:w="395" w:type="dxa"/>
            <w:vMerge/>
          </w:tcPr>
          <w:p w:rsidRPr="0087479E" w:rsidR="008B4D61" w:rsidP="002559C0" w:rsidRDefault="008B4D61" w14:paraId="570C7141" w14:textId="77777777">
            <w:pPr>
              <w:pStyle w:val="Bezodstpw"/>
              <w:rPr>
                <w:lang w:val="pl-PL"/>
              </w:rPr>
            </w:pPr>
          </w:p>
        </w:tc>
        <w:tc>
          <w:tcPr>
            <w:tcW w:w="7113" w:type="dxa"/>
          </w:tcPr>
          <w:p w:rsidRPr="0087479E" w:rsidR="008B4D61" w:rsidP="002559C0" w:rsidRDefault="001276DA" w14:paraId="1361BB3C" w14:textId="5B19CF72">
            <w:pPr>
              <w:spacing w:after="0" w:before="0" w:line="240" w:lineRule="auto"/>
              <w:rPr>
                <w:b/>
                <w:bCs/>
                <w:lang w:val="pl-PL"/>
              </w:rPr>
            </w:pPr>
            <w:r>
              <w:rPr>
                <w:rFonts w:ascii="Cambria" w:hAnsi="Cambria"/>
                <w:sz w:val="16"/>
                <w:lang w:val="pl-PL"/>
              </w:rPr>
              <w:t>S</w:t>
            </w:r>
            <w:r w:rsidRPr="00C65FE2" w:rsidR="00C65FE2">
              <w:rPr>
                <w:rFonts w:ascii="Cambria" w:hAnsi="Cambria"/>
                <w:sz w:val="16"/>
                <w:lang w:val="pl-PL"/>
              </w:rPr>
              <w:t>tudent status</w:t>
            </w:r>
          </w:p>
        </w:tc>
        <w:tc>
          <w:tcPr>
            <w:tcW w:w="1559" w:type="dxa"/>
          </w:tcPr>
          <w:p w:rsidRPr="0087479E" w:rsidR="008B4D61" w:rsidP="002559C0" w:rsidRDefault="008B4D61" w14:paraId="2758A080" w14:textId="77777777">
            <w:pPr>
              <w:spacing w:after="0" w:before="0" w:line="240" w:lineRule="auto"/>
              <w:rPr>
                <w:b/>
                <w:bCs/>
                <w:lang w:val="pl-PL"/>
              </w:rPr>
            </w:pPr>
          </w:p>
        </w:tc>
      </w:tr>
      <w:tr w:rsidRPr="00C65FE2" w:rsidR="008B4D61" w:rsidTr="00C65FE2" w14:paraId="6EE28687" w14:textId="77777777">
        <w:tc>
          <w:tcPr>
            <w:tcW w:w="395" w:type="dxa"/>
            <w:vMerge/>
          </w:tcPr>
          <w:p w:rsidRPr="0087479E" w:rsidR="008B4D61" w:rsidP="002559C0" w:rsidRDefault="008B4D61" w14:paraId="65CB4F81" w14:textId="77777777">
            <w:pPr>
              <w:pStyle w:val="Bezodstpw"/>
              <w:rPr>
                <w:lang w:val="pl-PL"/>
              </w:rPr>
            </w:pPr>
          </w:p>
        </w:tc>
        <w:tc>
          <w:tcPr>
            <w:tcW w:w="7113" w:type="dxa"/>
          </w:tcPr>
          <w:p w:rsidRPr="00C65FE2" w:rsidR="008B4D61" w:rsidP="002559C0" w:rsidRDefault="001276DA" w14:paraId="43B5FD93" w14:textId="71245421">
            <w:pPr>
              <w:spacing w:after="0" w:before="0" w:line="240" w:lineRule="auto"/>
              <w:rPr>
                <w:b/>
                <w:bCs/>
                <w:highlight w:val="yellow"/>
                <w:lang w:val="en-US"/>
              </w:rPr>
            </w:pPr>
            <w:r>
              <w:rPr>
                <w:rFonts w:ascii="Cambria" w:hAnsi="Cambria"/>
                <w:sz w:val="16"/>
                <w:lang w:val="en-US"/>
              </w:rPr>
              <w:t>M</w:t>
            </w:r>
            <w:r w:rsidRPr="00C65FE2" w:rsidR="00C65FE2">
              <w:rPr>
                <w:rFonts w:ascii="Cambria" w:hAnsi="Cambria"/>
                <w:sz w:val="16"/>
                <w:lang w:val="en-US"/>
              </w:rPr>
              <w:t>inimum B1 level of English proficiency</w:t>
            </w:r>
          </w:p>
        </w:tc>
        <w:tc>
          <w:tcPr>
            <w:tcW w:w="1559" w:type="dxa"/>
          </w:tcPr>
          <w:p w:rsidRPr="00C65FE2" w:rsidR="008B4D61" w:rsidP="002559C0" w:rsidRDefault="008B4D61" w14:paraId="37CDD7F4" w14:textId="77777777">
            <w:pPr>
              <w:spacing w:after="0" w:before="0" w:line="240" w:lineRule="auto"/>
              <w:rPr>
                <w:b/>
                <w:bCs/>
                <w:lang w:val="en-US"/>
              </w:rPr>
            </w:pPr>
          </w:p>
        </w:tc>
      </w:tr>
      <w:tr w:rsidRPr="0087479E" w:rsidR="008B4D61" w:rsidTr="00C65FE2" w14:paraId="1CA3A34A" w14:textId="77777777">
        <w:tc>
          <w:tcPr>
            <w:tcW w:w="395" w:type="dxa"/>
            <w:vMerge/>
          </w:tcPr>
          <w:p w:rsidRPr="00C65FE2" w:rsidR="008B4D61" w:rsidP="002559C0" w:rsidRDefault="008B4D61" w14:paraId="034FCF8D" w14:textId="77777777">
            <w:pPr>
              <w:pStyle w:val="Bezodstpw"/>
              <w:rPr>
                <w:lang w:val="en-US"/>
              </w:rPr>
            </w:pPr>
          </w:p>
        </w:tc>
        <w:tc>
          <w:tcPr>
            <w:tcW w:w="7113" w:type="dxa"/>
          </w:tcPr>
          <w:p w:rsidRPr="0087479E" w:rsidR="008B4D61" w:rsidP="002559C0" w:rsidRDefault="001276DA" w14:paraId="27D9F3EB" w14:textId="6D207234">
            <w:pPr>
              <w:spacing w:after="0" w:before="0" w:line="240" w:lineRule="auto"/>
              <w:rPr>
                <w:lang w:val="pl-PL"/>
              </w:rPr>
            </w:pPr>
            <w:r>
              <w:rPr>
                <w:rFonts w:ascii="Cambria" w:hAnsi="Cambria"/>
                <w:sz w:val="16"/>
                <w:lang w:val="pl-PL"/>
              </w:rPr>
              <w:t>C</w:t>
            </w:r>
            <w:r w:rsidRPr="00C65FE2" w:rsidR="00C65FE2">
              <w:rPr>
                <w:rFonts w:ascii="Cambria" w:hAnsi="Cambria"/>
                <w:sz w:val="16"/>
                <w:lang w:val="pl-PL"/>
              </w:rPr>
              <w:t xml:space="preserve">omplete </w:t>
            </w:r>
            <w:proofErr w:type="spellStart"/>
            <w:r w:rsidRPr="00C65FE2" w:rsidR="00C65FE2">
              <w:rPr>
                <w:rFonts w:ascii="Cambria" w:hAnsi="Cambria"/>
                <w:sz w:val="16"/>
                <w:lang w:val="pl-PL"/>
              </w:rPr>
              <w:t>application</w:t>
            </w:r>
            <w:proofErr w:type="spellEnd"/>
            <w:r w:rsidRPr="00C65FE2" w:rsidR="00C65FE2">
              <w:rPr>
                <w:rFonts w:ascii="Cambria" w:hAnsi="Cambria"/>
                <w:sz w:val="16"/>
                <w:lang w:val="pl-PL"/>
              </w:rPr>
              <w:t xml:space="preserve"> </w:t>
            </w:r>
            <w:proofErr w:type="spellStart"/>
            <w:r w:rsidRPr="00C65FE2" w:rsidR="00C65FE2">
              <w:rPr>
                <w:rFonts w:ascii="Cambria" w:hAnsi="Cambria"/>
                <w:sz w:val="16"/>
                <w:lang w:val="pl-PL"/>
              </w:rPr>
              <w:t>submitted</w:t>
            </w:r>
            <w:proofErr w:type="spellEnd"/>
          </w:p>
        </w:tc>
        <w:tc>
          <w:tcPr>
            <w:tcW w:w="1559" w:type="dxa"/>
          </w:tcPr>
          <w:p w:rsidRPr="0087479E" w:rsidR="008B4D61" w:rsidP="002559C0" w:rsidRDefault="008B4D61" w14:paraId="6F6F51D7" w14:textId="77777777">
            <w:pPr>
              <w:spacing w:after="0" w:before="0" w:line="240" w:lineRule="auto"/>
              <w:rPr>
                <w:b/>
                <w:bCs/>
                <w:lang w:val="pl-PL"/>
              </w:rPr>
            </w:pPr>
          </w:p>
        </w:tc>
      </w:tr>
      <w:tr w:rsidRPr="0087479E" w:rsidR="008B4D61" w:rsidTr="00C65FE2" w14:paraId="5FDA563B" w14:textId="77777777">
        <w:tc>
          <w:tcPr>
            <w:tcW w:w="395" w:type="dxa"/>
            <w:vMerge/>
          </w:tcPr>
          <w:p w:rsidRPr="0087479E" w:rsidR="008B4D61" w:rsidP="002559C0" w:rsidRDefault="008B4D61" w14:paraId="4CBBFCDD" w14:textId="77777777">
            <w:pPr>
              <w:pStyle w:val="Bezodstpw"/>
              <w:rPr>
                <w:lang w:val="pl-PL"/>
              </w:rPr>
            </w:pPr>
          </w:p>
        </w:tc>
        <w:tc>
          <w:tcPr>
            <w:tcW w:w="7113" w:type="dxa"/>
          </w:tcPr>
          <w:p w:rsidRPr="0087479E" w:rsidR="008B4D61" w:rsidP="002559C0" w:rsidRDefault="00C65FE2" w14:paraId="62E07FDA" w14:textId="1714D62C">
            <w:pPr>
              <w:spacing w:after="0" w:before="0" w:line="240" w:lineRule="auto"/>
              <w:rPr>
                <w:b/>
                <w:bCs/>
                <w:lang w:val="pl-PL"/>
              </w:rPr>
            </w:pPr>
            <w:proofErr w:type="spellStart"/>
            <w:r w:rsidRPr="00C65FE2">
              <w:rPr>
                <w:rFonts w:ascii="Cambria" w:hAnsi="Cambria"/>
                <w:b/>
                <w:bCs/>
                <w:sz w:val="16"/>
                <w:lang w:val="pl-PL"/>
              </w:rPr>
              <w:t>Substantive</w:t>
            </w:r>
            <w:proofErr w:type="spellEnd"/>
            <w:r w:rsidRPr="00C65FE2">
              <w:rPr>
                <w:rFonts w:ascii="Cambria" w:hAnsi="Cambria"/>
                <w:b/>
                <w:bCs/>
                <w:sz w:val="16"/>
                <w:lang w:val="pl-PL"/>
              </w:rPr>
              <w:t xml:space="preserve"> </w:t>
            </w:r>
            <w:proofErr w:type="spellStart"/>
            <w:r w:rsidRPr="00C65FE2">
              <w:rPr>
                <w:rFonts w:ascii="Cambria" w:hAnsi="Cambria"/>
                <w:b/>
                <w:bCs/>
                <w:sz w:val="16"/>
                <w:lang w:val="pl-PL"/>
              </w:rPr>
              <w:t>Criteria</w:t>
            </w:r>
            <w:proofErr w:type="spellEnd"/>
          </w:p>
        </w:tc>
        <w:tc>
          <w:tcPr>
            <w:tcW w:w="1559" w:type="dxa"/>
          </w:tcPr>
          <w:p w:rsidRPr="0087479E" w:rsidR="008B4D61" w:rsidP="002559C0" w:rsidRDefault="00C65FE2" w14:paraId="5995B8AB" w14:textId="18F2CC5E">
            <w:pPr>
              <w:spacing w:after="0" w:before="0" w:line="240" w:lineRule="auto"/>
              <w:rPr>
                <w:b/>
                <w:bCs/>
                <w:lang w:val="pl-PL"/>
              </w:rPr>
            </w:pPr>
            <w:proofErr w:type="spellStart"/>
            <w:r w:rsidRPr="00C65FE2">
              <w:rPr>
                <w:rFonts w:ascii="Cambria" w:hAnsi="Cambria"/>
                <w:b/>
                <w:bCs/>
                <w:sz w:val="16"/>
                <w:lang w:val="pl-PL"/>
              </w:rPr>
              <w:t>Scoring</w:t>
            </w:r>
            <w:proofErr w:type="spellEnd"/>
          </w:p>
        </w:tc>
      </w:tr>
      <w:tr w:rsidRPr="0087479E" w:rsidR="008B4D61" w:rsidTr="00C65FE2" w14:paraId="7C1B2690" w14:textId="77777777">
        <w:tc>
          <w:tcPr>
            <w:tcW w:w="395" w:type="dxa"/>
          </w:tcPr>
          <w:p w:rsidRPr="0087479E" w:rsidR="008B4D61" w:rsidP="002559C0" w:rsidRDefault="008B4D61" w14:paraId="562AF4AB" w14:textId="77777777">
            <w:pPr>
              <w:spacing w:after="0" w:before="0" w:line="240" w:lineRule="auto"/>
              <w:rPr>
                <w:lang w:val="pl-PL"/>
              </w:rPr>
            </w:pPr>
            <w:r w:rsidRPr="0087479E">
              <w:rPr>
                <w:rFonts w:ascii="Cambria" w:hAnsi="Cambria"/>
                <w:sz w:val="16"/>
                <w:lang w:val="pl-PL"/>
              </w:rPr>
              <w:t>2</w:t>
            </w:r>
          </w:p>
        </w:tc>
        <w:tc>
          <w:tcPr>
            <w:tcW w:w="7113" w:type="dxa"/>
          </w:tcPr>
          <w:p w:rsidRPr="00C65FE2" w:rsidR="008B4D61" w:rsidP="002559C0" w:rsidRDefault="001276DA" w14:paraId="48F918CA" w14:textId="37D6D1E1">
            <w:pPr>
              <w:spacing w:after="0" w:before="0" w:line="240" w:lineRule="auto"/>
              <w:rPr>
                <w:lang w:val="en-US"/>
              </w:rPr>
            </w:pPr>
            <w:r>
              <w:rPr>
                <w:rFonts w:ascii="Cambria" w:hAnsi="Cambria"/>
                <w:sz w:val="16"/>
                <w:lang w:val="en-US"/>
              </w:rPr>
              <w:t>E</w:t>
            </w:r>
            <w:r w:rsidRPr="00C65FE2" w:rsidR="00C65FE2">
              <w:rPr>
                <w:rFonts w:ascii="Cambria" w:hAnsi="Cambria"/>
                <w:sz w:val="16"/>
                <w:lang w:val="en-US"/>
              </w:rPr>
              <w:t>valuation of the motivation letter justifying participation in the mobility (focus on skills development)</w:t>
            </w:r>
          </w:p>
        </w:tc>
        <w:tc>
          <w:tcPr>
            <w:tcW w:w="1559" w:type="dxa"/>
          </w:tcPr>
          <w:p w:rsidRPr="0087479E" w:rsidR="008B4D61" w:rsidP="002559C0" w:rsidRDefault="008B4D61" w14:paraId="1738E0F7" w14:textId="77777777">
            <w:pPr>
              <w:spacing w:after="0" w:before="0" w:line="240" w:lineRule="auto"/>
              <w:rPr>
                <w:lang w:val="pl-PL"/>
              </w:rPr>
            </w:pPr>
            <w:r w:rsidRPr="0087479E">
              <w:rPr>
                <w:rFonts w:ascii="Cambria" w:hAnsi="Cambria"/>
                <w:sz w:val="16"/>
                <w:lang w:val="pl-PL"/>
              </w:rPr>
              <w:t>0-</w:t>
            </w:r>
            <w:r>
              <w:rPr>
                <w:rFonts w:ascii="Cambria" w:hAnsi="Cambria"/>
                <w:sz w:val="16"/>
                <w:lang w:val="pl-PL"/>
              </w:rPr>
              <w:t>10</w:t>
            </w:r>
          </w:p>
        </w:tc>
      </w:tr>
      <w:tr w:rsidRPr="0087479E" w:rsidR="008B4D61" w:rsidTr="00C65FE2" w14:paraId="0EFB74A8" w14:textId="77777777">
        <w:tc>
          <w:tcPr>
            <w:tcW w:w="395" w:type="dxa"/>
          </w:tcPr>
          <w:p w:rsidRPr="0087479E" w:rsidR="008B4D61" w:rsidP="002559C0" w:rsidRDefault="008B4D61" w14:paraId="38A3636A" w14:textId="77777777">
            <w:pPr>
              <w:spacing w:after="0" w:before="0" w:line="240" w:lineRule="auto"/>
              <w:rPr>
                <w:lang w:val="pl-PL"/>
              </w:rPr>
            </w:pPr>
            <w:r w:rsidRPr="0087479E">
              <w:rPr>
                <w:rFonts w:ascii="Cambria" w:hAnsi="Cambria"/>
                <w:sz w:val="16"/>
                <w:lang w:val="pl-PL"/>
              </w:rPr>
              <w:t>3</w:t>
            </w:r>
          </w:p>
        </w:tc>
        <w:tc>
          <w:tcPr>
            <w:tcW w:w="7113" w:type="dxa"/>
          </w:tcPr>
          <w:p w:rsidRPr="00C65FE2" w:rsidR="008B4D61" w:rsidP="002559C0" w:rsidRDefault="001276DA" w14:paraId="6F29B225" w14:textId="41547EEA">
            <w:pPr>
              <w:spacing w:after="0" w:before="0" w:line="240" w:lineRule="auto"/>
              <w:rPr>
                <w:lang w:val="en-US"/>
              </w:rPr>
            </w:pPr>
            <w:r>
              <w:rPr>
                <w:rFonts w:ascii="Cambria" w:hAnsi="Cambria"/>
                <w:sz w:val="16"/>
                <w:lang w:val="en-US"/>
              </w:rPr>
              <w:t>D</w:t>
            </w:r>
            <w:r w:rsidRPr="00C65FE2" w:rsidR="00C65FE2">
              <w:rPr>
                <w:rFonts w:ascii="Cambria" w:hAnsi="Cambria"/>
                <w:sz w:val="16"/>
                <w:lang w:val="en-US"/>
              </w:rPr>
              <w:t xml:space="preserve">escription of artistic experience </w:t>
            </w:r>
          </w:p>
        </w:tc>
        <w:tc>
          <w:tcPr>
            <w:tcW w:w="1559" w:type="dxa"/>
          </w:tcPr>
          <w:p w:rsidRPr="0087479E" w:rsidR="008B4D61" w:rsidP="002559C0" w:rsidRDefault="008B4D61" w14:paraId="2DA43113" w14:textId="77777777">
            <w:pPr>
              <w:spacing w:after="0" w:before="0" w:line="240" w:lineRule="auto"/>
              <w:rPr>
                <w:lang w:val="pl-PL"/>
              </w:rPr>
            </w:pPr>
            <w:r w:rsidRPr="0087479E">
              <w:rPr>
                <w:rFonts w:ascii="Cambria" w:hAnsi="Cambria"/>
                <w:sz w:val="16"/>
                <w:lang w:val="pl-PL"/>
              </w:rPr>
              <w:t>0-</w:t>
            </w:r>
            <w:r>
              <w:rPr>
                <w:rFonts w:ascii="Cambria" w:hAnsi="Cambria"/>
                <w:sz w:val="16"/>
                <w:lang w:val="pl-PL"/>
              </w:rPr>
              <w:t>10</w:t>
            </w:r>
          </w:p>
        </w:tc>
      </w:tr>
      <w:tr w:rsidRPr="0087479E" w:rsidR="008B4D61" w:rsidTr="00C65FE2" w14:paraId="5DD08834" w14:textId="77777777">
        <w:tc>
          <w:tcPr>
            <w:tcW w:w="395" w:type="dxa"/>
          </w:tcPr>
          <w:p w:rsidRPr="0087479E" w:rsidR="008B4D61" w:rsidP="002559C0" w:rsidRDefault="008B4D61" w14:paraId="5FB700D5" w14:textId="77777777">
            <w:pPr>
              <w:spacing w:after="0" w:before="0" w:line="240" w:lineRule="auto"/>
              <w:rPr>
                <w:lang w:val="pl-PL"/>
              </w:rPr>
            </w:pPr>
            <w:r w:rsidRPr="0087479E">
              <w:rPr>
                <w:rFonts w:ascii="Cambria" w:hAnsi="Cambria"/>
                <w:sz w:val="16"/>
                <w:lang w:val="pl-PL"/>
              </w:rPr>
              <w:t>4</w:t>
            </w:r>
          </w:p>
        </w:tc>
        <w:tc>
          <w:tcPr>
            <w:tcW w:w="7113" w:type="dxa"/>
          </w:tcPr>
          <w:p w:rsidRPr="0087479E" w:rsidR="008B4D61" w:rsidP="002559C0" w:rsidRDefault="001276DA" w14:paraId="0AA7E73D" w14:textId="478B9C8C">
            <w:pPr>
              <w:spacing w:after="0" w:before="0" w:line="240" w:lineRule="auto"/>
              <w:rPr>
                <w:lang w:val="pl-PL"/>
              </w:rPr>
            </w:pPr>
            <w:proofErr w:type="spellStart"/>
            <w:r>
              <w:rPr>
                <w:rFonts w:ascii="Cambria" w:hAnsi="Cambria"/>
                <w:sz w:val="16"/>
                <w:lang w:val="pl-PL"/>
              </w:rPr>
              <w:t>E</w:t>
            </w:r>
            <w:r w:rsidRPr="005308EC" w:rsidR="005308EC">
              <w:rPr>
                <w:rFonts w:ascii="Cambria" w:hAnsi="Cambria"/>
                <w:sz w:val="16"/>
                <w:lang w:val="pl-PL"/>
              </w:rPr>
              <w:t>xperience</w:t>
            </w:r>
            <w:proofErr w:type="spellEnd"/>
            <w:r w:rsidRPr="005308EC" w:rsidR="005308EC">
              <w:rPr>
                <w:rFonts w:ascii="Cambria" w:hAnsi="Cambria"/>
                <w:sz w:val="16"/>
                <w:lang w:val="pl-PL"/>
              </w:rPr>
              <w:t xml:space="preserve"> in ensemble performance</w:t>
            </w:r>
          </w:p>
        </w:tc>
        <w:tc>
          <w:tcPr>
            <w:tcW w:w="1559" w:type="dxa"/>
          </w:tcPr>
          <w:p w:rsidRPr="0087479E" w:rsidR="008B4D61" w:rsidP="002559C0" w:rsidRDefault="008B4D61" w14:paraId="665ECC4D" w14:textId="77777777">
            <w:pPr>
              <w:spacing w:after="0" w:before="0" w:line="240" w:lineRule="auto"/>
              <w:rPr>
                <w:lang w:val="pl-PL"/>
              </w:rPr>
            </w:pPr>
            <w:r w:rsidRPr="0087479E">
              <w:rPr>
                <w:rFonts w:ascii="Cambria" w:hAnsi="Cambria"/>
                <w:sz w:val="16"/>
                <w:lang w:val="pl-PL"/>
              </w:rPr>
              <w:t>0</w:t>
            </w:r>
            <w:r>
              <w:rPr>
                <w:rFonts w:ascii="Cambria" w:hAnsi="Cambria"/>
                <w:sz w:val="16"/>
                <w:lang w:val="pl-PL"/>
              </w:rPr>
              <w:t>-10</w:t>
            </w:r>
          </w:p>
        </w:tc>
      </w:tr>
    </w:tbl>
    <w:p w:rsidRPr="005308EC" w:rsidR="008B4D61" w:rsidP="008B4D61" w:rsidRDefault="005308EC" w14:paraId="5E944C2D" w14:textId="6D8DF3C6">
      <w:pPr>
        <w:pStyle w:val="SEASub"/>
        <w:keepNext/>
        <w:spacing w:after="40" w:before="140" w:line="259" w:lineRule="auto"/>
        <w:jc w:val="both"/>
        <w:rPr>
          <w:b/>
          <w:bCs/>
          <w:lang w:val="en-US"/>
        </w:rPr>
      </w:pPr>
      <w:r w:rsidRPr="005308EC">
        <w:rPr>
          <w:rFonts w:ascii="Cambria" w:hAnsi="Cambria"/>
          <w:bCs/>
          <w:sz w:val="21"/>
          <w:lang w:val="en-US"/>
        </w:rPr>
        <w:t>Stage I Recruitment Results – by June 9, 2025</w:t>
      </w:r>
    </w:p>
    <w:p w:rsidRPr="005308EC" w:rsidR="006D003F" w:rsidP="00673E69" w:rsidRDefault="005308EC" w14:paraId="4484B15C" w14:textId="5AE6B84A">
      <w:pPr>
        <w:spacing w:after="60" w:before="0" w:line="259" w:lineRule="auto"/>
        <w:jc w:val="both"/>
        <w:rPr>
          <w:lang w:val="en-US"/>
        </w:rPr>
      </w:pPr>
      <w:r w:rsidRPr="005308EC">
        <w:rPr>
          <w:rFonts w:ascii="Cambria" w:hAnsi="Cambria"/>
          <w:sz w:val="21"/>
          <w:lang w:val="en-US"/>
        </w:rPr>
        <w:t>A maximum of 20 candidates who have submitted all required documents and achieved the highest scores will qualify for Stage II of the recruitment process</w:t>
      </w:r>
      <w:r w:rsidRPr="005308EC" w:rsidR="00673E69">
        <w:rPr>
          <w:rFonts w:ascii="Cambria" w:hAnsi="Cambria"/>
          <w:sz w:val="21"/>
          <w:lang w:val="en-US"/>
        </w:rPr>
        <w:t xml:space="preserve">. </w:t>
      </w:r>
    </w:p>
    <w:p w:rsidRPr="005308EC" w:rsidR="005308EC" w:rsidP="005308EC" w:rsidRDefault="005308EC" w14:paraId="05829351" w14:textId="0A34F1D6">
      <w:pPr>
        <w:spacing w:after="60" w:before="0" w:line="259" w:lineRule="auto"/>
        <w:jc w:val="both"/>
        <w:rPr>
          <w:lang w:val="en-US"/>
        </w:rPr>
      </w:pPr>
      <w:r w:rsidRPr="005308EC">
        <w:rPr>
          <w:rFonts w:ascii="Cambria" w:hAnsi="Cambria"/>
          <w:sz w:val="21"/>
          <w:lang w:val="en-US"/>
        </w:rPr>
        <w:t>The selection committee responsible for evaluating the applications will prepare a ranking list divided into three categories:</w:t>
      </w:r>
      <w:r>
        <w:rPr>
          <w:rFonts w:ascii="Cambria" w:hAnsi="Cambria"/>
          <w:sz w:val="21"/>
          <w:lang w:val="en-US"/>
        </w:rPr>
        <w:t xml:space="preserve"> </w:t>
      </w:r>
      <w:r w:rsidRPr="005308EC">
        <w:rPr>
          <w:rFonts w:ascii="Cambria" w:hAnsi="Cambria"/>
          <w:sz w:val="21"/>
          <w:lang w:val="en-US"/>
        </w:rPr>
        <w:t>candidates qualified for Stage II,</w:t>
      </w:r>
      <w:r>
        <w:rPr>
          <w:rFonts w:ascii="Cambria" w:hAnsi="Cambria"/>
          <w:sz w:val="21"/>
          <w:lang w:val="en-US"/>
        </w:rPr>
        <w:t xml:space="preserve"> </w:t>
      </w:r>
      <w:r w:rsidRPr="005308EC">
        <w:rPr>
          <w:rFonts w:ascii="Cambria" w:hAnsi="Cambria"/>
          <w:sz w:val="21"/>
          <w:lang w:val="en-US"/>
        </w:rPr>
        <w:t>candidates placed on the reserve list,</w:t>
      </w:r>
      <w:r>
        <w:rPr>
          <w:rFonts w:ascii="Cambria" w:hAnsi="Cambria"/>
          <w:sz w:val="21"/>
          <w:lang w:val="en-US"/>
        </w:rPr>
        <w:t xml:space="preserve"> </w:t>
      </w:r>
      <w:r w:rsidRPr="005308EC">
        <w:rPr>
          <w:rFonts w:ascii="Cambria" w:hAnsi="Cambria"/>
          <w:sz w:val="21"/>
          <w:lang w:val="en-US"/>
        </w:rPr>
        <w:t>candidates who did not meet the eligibility criteria.</w:t>
      </w:r>
    </w:p>
    <w:p w:rsidRPr="005308EC" w:rsidR="00673E69" w:rsidP="005308EC" w:rsidRDefault="005308EC" w14:paraId="237B585D" w14:textId="0972FF30">
      <w:pPr>
        <w:spacing w:after="60" w:before="0" w:line="259" w:lineRule="auto"/>
        <w:jc w:val="both"/>
        <w:rPr>
          <w:lang w:val="en-US"/>
        </w:rPr>
      </w:pPr>
      <w:r w:rsidRPr="005308EC">
        <w:rPr>
          <w:rFonts w:ascii="Cambria" w:hAnsi="Cambria"/>
          <w:sz w:val="21"/>
          <w:lang w:val="en-US"/>
        </w:rPr>
        <w:t xml:space="preserve">All applicants will be informed individually about the recruitment results via email no later than </w:t>
      </w:r>
      <w:r w:rsidRPr="005308EC">
        <w:rPr>
          <w:rFonts w:ascii="Cambria" w:hAnsi="Cambria"/>
          <w:b/>
          <w:bCs/>
          <w:sz w:val="21"/>
          <w:lang w:val="en-US"/>
        </w:rPr>
        <w:t>June 9, 2025</w:t>
      </w:r>
      <w:r w:rsidRPr="005308EC">
        <w:rPr>
          <w:rFonts w:ascii="Cambria" w:hAnsi="Cambria"/>
          <w:sz w:val="21"/>
          <w:lang w:val="en-US"/>
        </w:rPr>
        <w:t>. The results will also be published on the website</w:t>
      </w:r>
      <w:r>
        <w:rPr>
          <w:rFonts w:ascii="Cambria" w:hAnsi="Cambria"/>
          <w:sz w:val="21"/>
          <w:lang w:val="en-US"/>
        </w:rPr>
        <w:t>:</w:t>
      </w:r>
      <w:r w:rsidRPr="005308EC" w:rsidR="00673E69">
        <w:rPr>
          <w:rFonts w:ascii="Cambria" w:hAnsi="Cambria"/>
          <w:sz w:val="21"/>
          <w:lang w:val="en-US"/>
        </w:rPr>
        <w:t xml:space="preserve"> </w:t>
      </w:r>
      <w:hyperlink w:history="1" r:id="rId13">
        <w:r w:rsidRPr="005308EC" w:rsidR="00673E69">
          <w:rPr>
            <w:rStyle w:val="Hipercze"/>
            <w:lang w:val="en-US"/>
          </w:rPr>
          <w:t>https://sea-eu.ug.edu.pl/aktualnosci/</w:t>
        </w:r>
      </w:hyperlink>
      <w:r w:rsidRPr="005308EC" w:rsidR="00673E69">
        <w:rPr>
          <w:rFonts w:ascii="Cambria" w:hAnsi="Cambria"/>
          <w:sz w:val="21"/>
          <w:lang w:val="en-US"/>
        </w:rPr>
        <w:t xml:space="preserve">. </w:t>
      </w:r>
    </w:p>
    <w:p w:rsidRPr="001276DA" w:rsidR="006D003F" w:rsidP="00B8250F" w:rsidRDefault="005308EC" w14:paraId="7975EFCD" w14:textId="6C95B86E">
      <w:pPr>
        <w:pStyle w:val="SEASub"/>
        <w:keepNext/>
        <w:spacing w:after="40" w:before="140" w:line="259" w:lineRule="auto"/>
        <w:jc w:val="both"/>
        <w:rPr>
          <w:b/>
          <w:bCs/>
          <w:lang w:val="en-US"/>
        </w:rPr>
      </w:pPr>
      <w:r w:rsidRPr="001276DA">
        <w:rPr>
          <w:rFonts w:ascii="Cambria" w:hAnsi="Cambria"/>
          <w:bCs/>
          <w:sz w:val="21"/>
          <w:lang w:val="en-US"/>
        </w:rPr>
        <w:t>Recruitment – Stage II (June 9–10, 2025)</w:t>
      </w:r>
      <w:r w:rsidRPr="001276DA" w:rsidR="006D003F">
        <w:rPr>
          <w:rFonts w:ascii="Cambria" w:hAnsi="Cambria"/>
          <w:bCs/>
          <w:sz w:val="21"/>
          <w:lang w:val="en-US"/>
        </w:rPr>
        <w:t xml:space="preserve"> </w:t>
      </w:r>
    </w:p>
    <w:p w:rsidRPr="001276DA" w:rsidR="00673E69" w:rsidP="00B8250F" w:rsidRDefault="001276DA" w14:paraId="17240EFF" w14:textId="2947B5E1">
      <w:pPr>
        <w:spacing w:after="60" w:before="0" w:line="259" w:lineRule="auto"/>
        <w:jc w:val="both"/>
        <w:rPr>
          <w:lang w:val="en-US"/>
        </w:rPr>
      </w:pPr>
      <w:r w:rsidRPr="001276DA">
        <w:rPr>
          <w:rFonts w:ascii="Cambria" w:hAnsi="Cambria"/>
          <w:sz w:val="21"/>
          <w:lang w:val="en-US"/>
        </w:rPr>
        <w:t>Stage II for selected candidates will take place on June 9–10, 2025 and will include interviews and musical skills assessments conducted by the recruitment committee</w:t>
      </w:r>
      <w:r w:rsidRPr="001276DA" w:rsidR="00673E69">
        <w:rPr>
          <w:rFonts w:ascii="Cambria" w:hAnsi="Cambria"/>
          <w:sz w:val="21"/>
          <w:lang w:val="en-US"/>
        </w:rPr>
        <w:t xml:space="preserve">. </w:t>
      </w:r>
    </w:p>
    <w:tbl>
      <w:tblPr>
        <w:tblStyle w:val="Tabela-Siatka"/>
        <w:tblW w:w="9067" w:type="dxa"/>
        <w:tblLook w:val="04A0" w:firstRow="1" w:lastRow="0" w:firstColumn="1" w:lastColumn="0" w:noHBand="0" w:noVBand="1"/>
      </w:tblPr>
      <w:tblGrid>
        <w:gridCol w:w="395"/>
        <w:gridCol w:w="7397"/>
        <w:gridCol w:w="1275"/>
      </w:tblGrid>
      <w:tr w:rsidRPr="0087479E" w:rsidR="00B8250F" w:rsidTr="003B47A3" w14:paraId="5E77E8B9" w14:textId="77777777">
        <w:tc>
          <w:tcPr>
            <w:tcW w:w="395" w:type="dxa"/>
            <w:shd w:fill="DCEBF1"/>
          </w:tcPr>
          <w:p w:rsidRPr="001276DA" w:rsidR="00B8250F" w:rsidP="003B47A3" w:rsidRDefault="00B8250F" w14:paraId="7C51A732" w14:textId="77777777">
            <w:pPr>
              <w:spacing w:after="0" w:before="0" w:line="240" w:lineRule="auto"/>
              <w:rPr>
                <w:lang w:val="en-US"/>
              </w:rPr>
            </w:pPr>
          </w:p>
        </w:tc>
        <w:tc>
          <w:tcPr>
            <w:tcW w:w="7397" w:type="dxa"/>
            <w:shd w:fill="DCEBF1"/>
          </w:tcPr>
          <w:p w:rsidRPr="0087479E" w:rsidR="00B8250F" w:rsidP="003B47A3" w:rsidRDefault="001276DA" w14:paraId="6388362D" w14:textId="43DA3228">
            <w:pPr>
              <w:spacing w:after="0" w:before="0" w:line="240" w:lineRule="auto"/>
              <w:rPr>
                <w:b/>
                <w:bCs/>
                <w:lang w:val="pl-PL"/>
              </w:rPr>
            </w:pPr>
            <w:proofErr w:type="spellStart"/>
            <w:r w:rsidRPr="001276DA">
              <w:rPr>
                <w:rFonts w:ascii="Cambria" w:hAnsi="Cambria"/>
                <w:b/>
                <w:bCs/>
                <w:sz w:val="16"/>
                <w:lang w:val="pl-PL"/>
              </w:rPr>
              <w:t>Substantive</w:t>
            </w:r>
            <w:proofErr w:type="spellEnd"/>
            <w:r w:rsidRPr="001276DA">
              <w:rPr>
                <w:rFonts w:ascii="Cambria" w:hAnsi="Cambria"/>
                <w:b/>
                <w:bCs/>
                <w:sz w:val="16"/>
                <w:lang w:val="pl-PL"/>
              </w:rPr>
              <w:t xml:space="preserve"> </w:t>
            </w:r>
            <w:proofErr w:type="spellStart"/>
            <w:r w:rsidRPr="001276DA">
              <w:rPr>
                <w:rFonts w:ascii="Cambria" w:hAnsi="Cambria"/>
                <w:b/>
                <w:bCs/>
                <w:sz w:val="16"/>
                <w:lang w:val="pl-PL"/>
              </w:rPr>
              <w:t>Criteria</w:t>
            </w:r>
            <w:proofErr w:type="spellEnd"/>
          </w:p>
        </w:tc>
        <w:tc>
          <w:tcPr>
            <w:tcW w:w="1275" w:type="dxa"/>
            <w:shd w:fill="DCEBF1"/>
          </w:tcPr>
          <w:p w:rsidRPr="0087479E" w:rsidR="00B8250F" w:rsidP="003B47A3" w:rsidRDefault="001276DA" w14:paraId="7B9356DA" w14:textId="434A9CDB">
            <w:pPr>
              <w:spacing w:after="0" w:before="0" w:line="240" w:lineRule="auto"/>
              <w:rPr>
                <w:b/>
                <w:bCs/>
                <w:lang w:val="pl-PL"/>
              </w:rPr>
            </w:pPr>
            <w:proofErr w:type="spellStart"/>
            <w:r w:rsidRPr="001276DA">
              <w:rPr>
                <w:rFonts w:ascii="Cambria" w:hAnsi="Cambria"/>
                <w:b/>
                <w:bCs/>
                <w:sz w:val="16"/>
                <w:lang w:val="pl-PL"/>
              </w:rPr>
              <w:t>Scoring</w:t>
            </w:r>
            <w:proofErr w:type="spellEnd"/>
          </w:p>
        </w:tc>
      </w:tr>
      <w:tr w:rsidRPr="0087479E" w:rsidR="00B8250F" w:rsidTr="003B47A3" w14:paraId="39D2F30E" w14:textId="77777777">
        <w:tc>
          <w:tcPr>
            <w:tcW w:w="395" w:type="dxa"/>
          </w:tcPr>
          <w:p w:rsidRPr="0087479E" w:rsidR="00B8250F" w:rsidP="003B47A3" w:rsidRDefault="006A2384" w14:paraId="3927E10B" w14:textId="3B93FA06">
            <w:pPr>
              <w:spacing w:after="0" w:before="0" w:line="240" w:lineRule="auto"/>
              <w:rPr>
                <w:lang w:val="pl-PL"/>
              </w:rPr>
            </w:pPr>
            <w:r>
              <w:rPr>
                <w:rFonts w:ascii="Cambria" w:hAnsi="Cambria"/>
                <w:sz w:val="16"/>
                <w:lang w:val="pl-PL"/>
              </w:rPr>
              <w:t>1</w:t>
            </w:r>
          </w:p>
        </w:tc>
        <w:tc>
          <w:tcPr>
            <w:tcW w:w="7397" w:type="dxa"/>
          </w:tcPr>
          <w:p w:rsidRPr="0087479E" w:rsidR="00B8250F" w:rsidP="003B47A3" w:rsidRDefault="001276DA" w14:paraId="49F122AF" w14:textId="09507FDB">
            <w:pPr>
              <w:spacing w:after="0" w:before="0" w:line="240" w:lineRule="auto"/>
              <w:rPr>
                <w:lang w:val="pl-PL"/>
              </w:rPr>
            </w:pPr>
            <w:r w:rsidRPr="001276DA">
              <w:rPr>
                <w:rFonts w:ascii="Cambria" w:hAnsi="Cambria"/>
                <w:sz w:val="16"/>
                <w:lang w:val="pl-PL"/>
              </w:rPr>
              <w:t xml:space="preserve">Musical </w:t>
            </w:r>
            <w:proofErr w:type="spellStart"/>
            <w:r w:rsidRPr="001276DA">
              <w:rPr>
                <w:rFonts w:ascii="Cambria" w:hAnsi="Cambria"/>
                <w:sz w:val="16"/>
                <w:lang w:val="pl-PL"/>
              </w:rPr>
              <w:t>skills</w:t>
            </w:r>
            <w:proofErr w:type="spellEnd"/>
          </w:p>
        </w:tc>
        <w:tc>
          <w:tcPr>
            <w:tcW w:w="1275" w:type="dxa"/>
          </w:tcPr>
          <w:p w:rsidRPr="0087479E" w:rsidR="00B8250F" w:rsidP="003B47A3" w:rsidRDefault="00B8250F" w14:paraId="42CC7C8D" w14:textId="7FD5C812">
            <w:pPr>
              <w:spacing w:after="0" w:before="0" w:line="240" w:lineRule="auto"/>
              <w:rPr>
                <w:lang w:val="pl-PL"/>
              </w:rPr>
            </w:pPr>
            <w:r w:rsidRPr="0087479E">
              <w:rPr>
                <w:rFonts w:ascii="Cambria" w:hAnsi="Cambria"/>
                <w:sz w:val="16"/>
                <w:lang w:val="pl-PL"/>
              </w:rPr>
              <w:t>0-</w:t>
            </w:r>
            <w:r w:rsidR="006A2384">
              <w:rPr>
                <w:rFonts w:ascii="Cambria" w:hAnsi="Cambria"/>
                <w:sz w:val="16"/>
                <w:lang w:val="pl-PL"/>
              </w:rPr>
              <w:t>1</w:t>
            </w:r>
            <w:r w:rsidRPr="0087479E">
              <w:rPr>
                <w:rFonts w:ascii="Cambria" w:hAnsi="Cambria"/>
                <w:sz w:val="16"/>
                <w:lang w:val="pl-PL"/>
              </w:rPr>
              <w:t>5</w:t>
            </w:r>
          </w:p>
        </w:tc>
      </w:tr>
      <w:tr w:rsidRPr="0087479E" w:rsidR="006A2384" w:rsidTr="003B47A3" w14:paraId="3DB9A2FB" w14:textId="77777777">
        <w:tc>
          <w:tcPr>
            <w:tcW w:w="395" w:type="dxa"/>
          </w:tcPr>
          <w:p w:rsidRPr="0087479E" w:rsidR="006A2384" w:rsidP="006A2384" w:rsidRDefault="006A2384" w14:paraId="6CC34503" w14:textId="571FDE56">
            <w:pPr>
              <w:spacing w:after="0" w:before="0" w:line="240" w:lineRule="auto"/>
              <w:rPr>
                <w:lang w:val="pl-PL"/>
              </w:rPr>
            </w:pPr>
            <w:r w:rsidRPr="0087479E">
              <w:rPr>
                <w:rFonts w:ascii="Cambria" w:hAnsi="Cambria"/>
                <w:sz w:val="16"/>
                <w:lang w:val="pl-PL"/>
              </w:rPr>
              <w:t>2</w:t>
            </w:r>
          </w:p>
        </w:tc>
        <w:tc>
          <w:tcPr>
            <w:tcW w:w="7397" w:type="dxa"/>
          </w:tcPr>
          <w:p w:rsidRPr="001276DA" w:rsidR="006A2384" w:rsidP="006A2384" w:rsidRDefault="001276DA" w14:paraId="1A3B77A2" w14:textId="564D5E5A">
            <w:pPr>
              <w:spacing w:after="0" w:before="0" w:line="240" w:lineRule="auto"/>
              <w:rPr>
                <w:lang w:val="en-US"/>
              </w:rPr>
            </w:pPr>
            <w:r w:rsidRPr="001276DA">
              <w:rPr>
                <w:rFonts w:ascii="Cambria" w:hAnsi="Cambria"/>
                <w:sz w:val="16"/>
                <w:lang w:val="en-US"/>
              </w:rPr>
              <w:t>Ability to play in an ensemble</w:t>
            </w:r>
          </w:p>
        </w:tc>
        <w:tc>
          <w:tcPr>
            <w:tcW w:w="1275" w:type="dxa"/>
          </w:tcPr>
          <w:p w:rsidRPr="0087479E" w:rsidR="006A2384" w:rsidP="006A2384" w:rsidRDefault="006A2384" w14:paraId="766938EC" w14:textId="77777777">
            <w:pPr>
              <w:spacing w:after="0" w:before="0" w:line="240" w:lineRule="auto"/>
              <w:rPr>
                <w:lang w:val="pl-PL"/>
              </w:rPr>
            </w:pPr>
            <w:r w:rsidRPr="0087479E">
              <w:rPr>
                <w:rFonts w:ascii="Cambria" w:hAnsi="Cambria"/>
                <w:sz w:val="16"/>
                <w:lang w:val="pl-PL"/>
              </w:rPr>
              <w:t>0-</w:t>
            </w:r>
            <w:r>
              <w:rPr>
                <w:rFonts w:ascii="Cambria" w:hAnsi="Cambria"/>
                <w:sz w:val="16"/>
                <w:lang w:val="pl-PL"/>
              </w:rPr>
              <w:t>10</w:t>
            </w:r>
          </w:p>
        </w:tc>
      </w:tr>
      <w:tr w:rsidRPr="0087479E" w:rsidR="006A2384" w:rsidTr="003B47A3" w14:paraId="6CC92FAF" w14:textId="77777777">
        <w:tc>
          <w:tcPr>
            <w:tcW w:w="395" w:type="dxa"/>
          </w:tcPr>
          <w:p w:rsidRPr="0087479E" w:rsidR="006A2384" w:rsidP="006A2384" w:rsidRDefault="006A2384" w14:paraId="15AE4ABB" w14:textId="7CA178A8">
            <w:pPr>
              <w:spacing w:after="0" w:before="0" w:line="240" w:lineRule="auto"/>
              <w:rPr>
                <w:lang w:val="pl-PL"/>
              </w:rPr>
            </w:pPr>
            <w:r w:rsidRPr="0087479E">
              <w:rPr>
                <w:rFonts w:ascii="Cambria" w:hAnsi="Cambria"/>
                <w:sz w:val="16"/>
                <w:lang w:val="pl-PL"/>
              </w:rPr>
              <w:t>3</w:t>
            </w:r>
          </w:p>
        </w:tc>
        <w:tc>
          <w:tcPr>
            <w:tcW w:w="7397" w:type="dxa"/>
          </w:tcPr>
          <w:p w:rsidRPr="001276DA" w:rsidR="006A2384" w:rsidP="006A2384" w:rsidRDefault="001276DA" w14:paraId="5A75AFB7" w14:textId="2963E17F">
            <w:pPr>
              <w:spacing w:after="0" w:before="0" w:line="240" w:lineRule="auto"/>
              <w:rPr>
                <w:lang w:val="en-US"/>
              </w:rPr>
            </w:pPr>
            <w:r w:rsidRPr="001276DA">
              <w:rPr>
                <w:rFonts w:ascii="Cambria" w:hAnsi="Cambria"/>
                <w:sz w:val="16"/>
                <w:lang w:val="en-US"/>
              </w:rPr>
              <w:t>Motivation and engagement (including willingness to participate in preparatory workshops in October 2025)</w:t>
            </w:r>
          </w:p>
        </w:tc>
        <w:tc>
          <w:tcPr>
            <w:tcW w:w="1275" w:type="dxa"/>
          </w:tcPr>
          <w:p w:rsidRPr="0087479E" w:rsidR="006A2384" w:rsidP="006A2384" w:rsidRDefault="006A2384" w14:paraId="6FE2D9C4" w14:textId="1EC9C94B">
            <w:pPr>
              <w:spacing w:after="0" w:before="0" w:line="240" w:lineRule="auto"/>
              <w:rPr>
                <w:lang w:val="pl-PL"/>
              </w:rPr>
            </w:pPr>
            <w:r w:rsidRPr="0087479E">
              <w:rPr>
                <w:rFonts w:ascii="Cambria" w:hAnsi="Cambria"/>
                <w:sz w:val="16"/>
                <w:lang w:val="pl-PL"/>
              </w:rPr>
              <w:t>0</w:t>
            </w:r>
            <w:r>
              <w:rPr>
                <w:rFonts w:ascii="Cambria" w:hAnsi="Cambria"/>
                <w:sz w:val="16"/>
                <w:lang w:val="pl-PL"/>
              </w:rPr>
              <w:t>-10</w:t>
            </w:r>
          </w:p>
        </w:tc>
      </w:tr>
      <w:tr w:rsidRPr="0087479E" w:rsidR="006A2384" w:rsidTr="003B47A3" w14:paraId="2420AD42" w14:textId="77777777">
        <w:tc>
          <w:tcPr>
            <w:tcW w:w="395" w:type="dxa"/>
          </w:tcPr>
          <w:p w:rsidRPr="0087479E" w:rsidR="006A2384" w:rsidP="006A2384" w:rsidRDefault="006A2384" w14:paraId="46F8F30D" w14:textId="599EC90E">
            <w:pPr>
              <w:spacing w:after="0" w:before="0" w:line="240" w:lineRule="auto"/>
              <w:rPr>
                <w:lang w:val="pl-PL"/>
              </w:rPr>
            </w:pPr>
            <w:r w:rsidRPr="0087479E">
              <w:rPr>
                <w:rFonts w:ascii="Cambria" w:hAnsi="Cambria"/>
                <w:sz w:val="16"/>
                <w:lang w:val="pl-PL"/>
              </w:rPr>
              <w:t>4</w:t>
            </w:r>
          </w:p>
        </w:tc>
        <w:tc>
          <w:tcPr>
            <w:tcW w:w="7397" w:type="dxa"/>
          </w:tcPr>
          <w:p w:rsidRPr="006A2384" w:rsidR="006A2384" w:rsidP="006A2384" w:rsidRDefault="001276DA" w14:paraId="5791210C" w14:textId="0409D26D">
            <w:pPr>
              <w:spacing w:after="0" w:before="0" w:line="240" w:lineRule="auto"/>
              <w:rPr>
                <w:lang w:val="pl-PL"/>
              </w:rPr>
            </w:pPr>
            <w:r w:rsidRPr="001276DA">
              <w:rPr>
                <w:rFonts w:ascii="Cambria" w:hAnsi="Cambria"/>
                <w:sz w:val="16"/>
                <w:lang w:val="pl-PL"/>
              </w:rPr>
              <w:t xml:space="preserve">English </w:t>
            </w:r>
            <w:proofErr w:type="spellStart"/>
            <w:r w:rsidRPr="001276DA">
              <w:rPr>
                <w:rFonts w:ascii="Cambria" w:hAnsi="Cambria"/>
                <w:sz w:val="16"/>
                <w:lang w:val="pl-PL"/>
              </w:rPr>
              <w:t>language</w:t>
            </w:r>
            <w:proofErr w:type="spellEnd"/>
            <w:r w:rsidRPr="001276DA">
              <w:rPr>
                <w:rFonts w:ascii="Cambria" w:hAnsi="Cambria"/>
                <w:sz w:val="16"/>
                <w:lang w:val="pl-PL"/>
              </w:rPr>
              <w:t xml:space="preserve"> </w:t>
            </w:r>
            <w:proofErr w:type="spellStart"/>
            <w:r w:rsidRPr="001276DA">
              <w:rPr>
                <w:rFonts w:ascii="Cambria" w:hAnsi="Cambria"/>
                <w:sz w:val="16"/>
                <w:lang w:val="pl-PL"/>
              </w:rPr>
              <w:t>proficiency</w:t>
            </w:r>
            <w:proofErr w:type="spellEnd"/>
          </w:p>
        </w:tc>
        <w:tc>
          <w:tcPr>
            <w:tcW w:w="1275" w:type="dxa"/>
          </w:tcPr>
          <w:p w:rsidRPr="0087479E" w:rsidR="006A2384" w:rsidP="006A2384" w:rsidRDefault="006A2384" w14:paraId="75ADB5B4" w14:textId="03C934FD">
            <w:pPr>
              <w:spacing w:after="0" w:before="0" w:line="240" w:lineRule="auto"/>
              <w:rPr>
                <w:lang w:val="pl-PL"/>
              </w:rPr>
            </w:pPr>
            <w:r>
              <w:rPr>
                <w:rFonts w:ascii="Cambria" w:hAnsi="Cambria"/>
                <w:sz w:val="16"/>
                <w:lang w:val="pl-PL"/>
              </w:rPr>
              <w:t>0-5</w:t>
            </w:r>
          </w:p>
        </w:tc>
      </w:tr>
    </w:tbl>
    <w:p w:rsidRPr="001276DA" w:rsidR="00EB45AA" w:rsidP="00EB45AA" w:rsidRDefault="001276DA" w14:paraId="32AE7E56" w14:textId="2A1DC0A5">
      <w:pPr>
        <w:pStyle w:val="SEASub"/>
        <w:keepNext/>
        <w:spacing w:after="40" w:before="140" w:line="259" w:lineRule="auto"/>
        <w:jc w:val="both"/>
        <w:rPr>
          <w:b/>
          <w:bCs/>
          <w:lang w:val="en-US"/>
        </w:rPr>
      </w:pPr>
      <w:r w:rsidRPr="001276DA">
        <w:rPr>
          <w:rFonts w:ascii="Cambria" w:hAnsi="Cambria"/>
          <w:bCs/>
          <w:sz w:val="21"/>
          <w:lang w:val="en-US"/>
        </w:rPr>
        <w:t>Stage II Recruitment Results – by June 16, 2025</w:t>
      </w:r>
      <w:r w:rsidRPr="001276DA" w:rsidR="00013653">
        <w:rPr>
          <w:rFonts w:ascii="Cambria" w:hAnsi="Cambria"/>
          <w:bCs/>
          <w:sz w:val="21"/>
          <w:lang w:val="en-US"/>
        </w:rPr>
        <w:t xml:space="preserve"> </w:t>
      </w:r>
    </w:p>
    <w:p w:rsidRPr="001276DA" w:rsidR="006D003F" w:rsidP="00673E69" w:rsidRDefault="001276DA" w14:paraId="605834D9" w14:textId="5E870074">
      <w:pPr>
        <w:spacing w:after="60" w:before="0" w:line="259" w:lineRule="auto"/>
        <w:jc w:val="both"/>
        <w:rPr>
          <w:lang w:val="en-US"/>
        </w:rPr>
      </w:pPr>
      <w:r w:rsidRPr="001276DA">
        <w:rPr>
          <w:rFonts w:ascii="Cambria" w:hAnsi="Cambria"/>
          <w:sz w:val="21"/>
          <w:lang w:val="en-US"/>
        </w:rPr>
        <w:t>Six candidates who have submitted all required documents and achieved the highest scores during Stage II will be selected to participate in the Festival</w:t>
      </w:r>
      <w:r w:rsidRPr="001276DA" w:rsidR="00673E69">
        <w:rPr>
          <w:rFonts w:ascii="Cambria" w:hAnsi="Cambria"/>
          <w:sz w:val="21"/>
          <w:lang w:val="en-US"/>
        </w:rPr>
        <w:t xml:space="preserve">. </w:t>
      </w:r>
    </w:p>
    <w:p w:rsidRPr="001276DA" w:rsidR="001276DA" w:rsidP="001276DA" w:rsidRDefault="001276DA" w14:paraId="64887F72" w14:textId="7AD62FAD">
      <w:pPr>
        <w:spacing w:after="60" w:before="0" w:line="259" w:lineRule="auto"/>
        <w:jc w:val="both"/>
        <w:rPr>
          <w:lang w:val="en-US"/>
        </w:rPr>
      </w:pPr>
      <w:r>
        <w:rPr>
          <w:rFonts w:ascii="Cambria" w:hAnsi="Cambria"/>
          <w:sz w:val="21"/>
        </w:rPr>
        <w:t>The selection committee responsible for verifying and evaluating the applications is required to prepare a ranking list divided into: candidates selected to participate in the Festival, reserve candidates, candidates who did not meet the criteria.</w:t>
      </w:r>
    </w:p>
    <w:p w:rsidRPr="001276DA" w:rsidR="00673E69" w:rsidP="001276DA" w:rsidRDefault="001276DA" w14:paraId="05217AB6" w14:textId="638E20A3">
      <w:pPr>
        <w:spacing w:after="60" w:before="0" w:line="259" w:lineRule="auto"/>
        <w:jc w:val="both"/>
        <w:rPr>
          <w:lang w:val="en-US"/>
        </w:rPr>
      </w:pPr>
      <w:r w:rsidRPr="001276DA">
        <w:rPr>
          <w:rFonts w:ascii="Cambria" w:hAnsi="Cambria"/>
          <w:sz w:val="21"/>
          <w:lang w:val="en-US"/>
        </w:rPr>
        <w:t xml:space="preserve">All applicants will be informed individually about the recruitment results via email no later than June 16, 2025. The list will also be available on the website: </w:t>
      </w:r>
      <w:hyperlink w:history="1" r:id="rId14">
        <w:r w:rsidRPr="001276DA" w:rsidR="00673E69">
          <w:rPr>
            <w:rStyle w:val="Hipercze"/>
            <w:lang w:val="en-US"/>
          </w:rPr>
          <w:t>https://sea-eu.ug.edu.pl/aktualnosci/</w:t>
        </w:r>
      </w:hyperlink>
      <w:r w:rsidRPr="001276DA" w:rsidR="00673E69">
        <w:rPr>
          <w:rFonts w:ascii="Cambria" w:hAnsi="Cambria"/>
          <w:sz w:val="21"/>
          <w:lang w:val="en-US"/>
        </w:rPr>
        <w:t xml:space="preserve">. </w:t>
      </w:r>
    </w:p>
    <w:p w:rsidRPr="0087479E" w:rsidR="0065647C" w:rsidP="00EB45AA" w:rsidRDefault="00942299" w14:paraId="3EC68138" w14:textId="18ABA74D">
      <w:pPr>
        <w:pStyle w:val="Nagwek2"/>
        <w:keepNext/>
        <w:spacing w:after="100" w:before="200" w:line="259" w:lineRule="auto"/>
        <w:jc w:val="both"/>
        <w:rPr>
          <w:b/>
          <w:bCs/>
          <w:color w:val="215E99" w:themeColor="text2" w:themeTint="BF"/>
          <w:lang w:val="pl-PL"/>
        </w:rPr>
      </w:pPr>
      <w:r w:rsidRPr="00942299">
        <w:rPr>
          <w:rFonts w:ascii="Cambria" w:hAnsi="Cambria"/>
          <w:bCs/>
          <w:sz w:val="21"/>
          <w:lang w:val="pl-PL"/>
        </w:rPr>
        <w:t>SUPPORT PROVISIONS</w:t>
      </w:r>
    </w:p>
    <w:p w:rsidRPr="00361942" w:rsidR="00887A7B" w:rsidP="00887A7B" w:rsidRDefault="00361942" w14:paraId="29D0A413" w14:textId="20DEF17A">
      <w:pPr>
        <w:spacing w:after="60" w:before="0" w:line="259" w:lineRule="auto"/>
        <w:jc w:val="both"/>
        <w:rPr>
          <w:lang w:val="en-US"/>
        </w:rPr>
      </w:pPr>
      <w:r>
        <w:rPr>
          <w:rFonts w:ascii="Cambria" w:hAnsi="Cambria"/>
          <w:sz w:val="21"/>
        </w:rPr>
        <w:t>Preparation Stage- A musical ensemble will be formed from the six students selected to participate in the mobility. This ensemble will take part in preparatory workshops at the University of Gdańsk, scheduled for October 2025. The group will work on preparing a concert repertoire consisting of 2–3 pieces, which will be performed during the final concert in Naples. The workshops will be led by an experienced musician – the artistic coordinator – whose role is to support the ensemble in both musical interpretation and technical aspects. Attendance and active participation in the workshops are mandatory and constitute a key element of the mobility..</w:t>
      </w:r>
    </w:p>
    <w:p w:rsidRPr="00FD3492" w:rsidR="00F179A2" w:rsidP="00EB45AA" w:rsidRDefault="00361942" w14:paraId="61589C1A" w14:textId="626592D5">
      <w:pPr>
        <w:spacing w:after="60" w:before="0" w:line="259" w:lineRule="auto"/>
        <w:jc w:val="both"/>
        <w:rPr>
          <w:lang w:val="en-US"/>
        </w:rPr>
      </w:pPr>
      <w:r w:rsidRPr="00361942">
        <w:rPr>
          <w:rFonts w:ascii="Cambria" w:hAnsi="Cambria"/>
          <w:b/>
          <w:bCs/>
          <w:sz w:val="21"/>
          <w:lang w:val="en-US"/>
        </w:rPr>
        <w:t>Mobility Stage</w:t>
      </w:r>
      <w:r w:rsidRPr="00361942" w:rsidR="00887A7B">
        <w:rPr>
          <w:rFonts w:ascii="Cambria" w:hAnsi="Cambria"/>
          <w:b/>
          <w:bCs/>
          <w:sz w:val="21"/>
          <w:lang w:val="en-US"/>
        </w:rPr>
        <w:t>-</w:t>
      </w:r>
      <w:r w:rsidRPr="00361942" w:rsidR="00887A7B">
        <w:rPr>
          <w:rFonts w:ascii="Cambria" w:hAnsi="Cambria"/>
          <w:sz w:val="21"/>
          <w:lang w:val="en-US"/>
        </w:rPr>
        <w:t xml:space="preserve"> </w:t>
      </w:r>
      <w:r w:rsidRPr="00361942">
        <w:rPr>
          <w:rFonts w:ascii="Cambria" w:hAnsi="Cambria"/>
          <w:sz w:val="21"/>
          <w:lang w:val="en-US"/>
        </w:rPr>
        <w:t>Funding may be granted to support mobility on November 27, 2025, plus two days allocated for travel. The funding is provided as a lump sum of approximately 3,425 PLN. This amount is intended to cover travel, accommodation, and daily allowances. A detailed list of funding rates.</w:t>
      </w:r>
      <w:r w:rsidRPr="00361942" w:rsidR="3AD14F74">
        <w:rPr>
          <w:rFonts w:ascii="Cambria" w:hAnsi="Cambria"/>
          <w:sz w:val="21"/>
          <w:lang w:val="en-US"/>
        </w:rPr>
        <w:t xml:space="preserve"> </w:t>
      </w:r>
      <w:hyperlink r:id="rId15">
        <w:r w:rsidRPr="00FD3492" w:rsidR="00FD3492">
          <w:rPr>
            <w:rStyle w:val="Hipercze"/>
            <w:lang w:val="en-US"/>
          </w:rPr>
          <w:t>is available on the we</w:t>
        </w:r>
        <w:r w:rsidRPr="00FD3492" w:rsidR="00FD3492">
          <w:rPr>
            <w:rStyle w:val="Hipercze"/>
            <w:lang w:val="en-US"/>
          </w:rPr>
          <w:t>b</w:t>
        </w:r>
        <w:r w:rsidRPr="00FD3492" w:rsidR="00FD3492">
          <w:rPr>
            <w:rStyle w:val="Hipercze"/>
            <w:lang w:val="en-US"/>
          </w:rPr>
          <w:t>site</w:t>
        </w:r>
        <w:r w:rsidRPr="00FD3492" w:rsidR="3AD14F74">
          <w:rPr>
            <w:rStyle w:val="Hipercze"/>
            <w:lang w:val="en-US"/>
          </w:rPr>
          <w:t>.</w:t>
        </w:r>
      </w:hyperlink>
    </w:p>
    <w:p w:rsidRPr="0087479E" w:rsidR="00EB45AA" w:rsidP="00EB45AA" w:rsidRDefault="00E71986" w14:paraId="6964075C" w14:textId="6A6A8EED">
      <w:pPr>
        <w:pStyle w:val="SEASub"/>
        <w:keepNext/>
        <w:spacing w:after="40" w:before="140" w:line="259" w:lineRule="auto"/>
        <w:jc w:val="both"/>
        <w:rPr>
          <w:b/>
          <w:bCs/>
          <w:lang w:val="pl-PL"/>
        </w:rPr>
      </w:pPr>
      <w:r>
        <w:t>Pre-mobility Documentation</w:t>
      </w:r>
    </w:p>
    <w:p w:rsidRPr="00E71986" w:rsidR="00E71986" w:rsidP="00E71986" w:rsidRDefault="00E71986" w14:paraId="78915FB8" w14:textId="6F341CE8">
      <w:pPr>
        <w:spacing w:after="60" w:before="0" w:line="259" w:lineRule="auto"/>
        <w:jc w:val="both"/>
        <w:rPr>
          <w:lang w:val="en-US"/>
        </w:rPr>
      </w:pPr>
      <w:r w:rsidRPr="00E71986">
        <w:rPr>
          <w:rFonts w:ascii="Cambria" w:hAnsi="Cambria"/>
          <w:sz w:val="21"/>
          <w:u w:val="single"/>
          <w:lang w:val="en-US"/>
        </w:rPr>
        <w:t>Participants selected for the mobility are required to complete the following</w:t>
      </w:r>
      <w:r w:rsidRPr="00E71986" w:rsidR="00EB45AA">
        <w:rPr>
          <w:rFonts w:ascii="Cambria" w:hAnsi="Cambria"/>
          <w:sz w:val="21"/>
          <w:lang w:val="en-US"/>
        </w:rPr>
        <w:t>:</w:t>
      </w:r>
    </w:p>
    <w:p w:rsidR="00E71986" w:rsidP="00E71986" w:rsidRDefault="00E71986" w14:paraId="7C1208B5" w14:textId="77777777">
      <w:pPr>
        <w:spacing w:after="60" w:before="0" w:line="259" w:lineRule="auto"/>
        <w:ind w:left="312" w:hanging="170"/>
        <w:jc w:val="both"/>
        <w:rPr>
          <w:lang w:val="en-US"/>
        </w:rPr>
      </w:pPr>
      <w:r>
        <w:t>• an electronic pre-test, in which the participant self-assesses their skill level prior to the mobility,</w:t>
      </w:r>
    </w:p>
    <w:p w:rsidRPr="00E71986" w:rsidR="00E71986" w:rsidP="00E71986" w:rsidRDefault="00E71986" w14:paraId="3A566E5A" w14:textId="781BE85C">
      <w:pPr>
        <w:spacing w:after="60" w:before="0" w:line="259" w:lineRule="auto"/>
        <w:ind w:left="312" w:hanging="170"/>
        <w:jc w:val="both"/>
        <w:rPr>
          <w:lang w:val="en-US"/>
        </w:rPr>
      </w:pPr>
      <w:r>
        <w:t>• registration on the NAWA platform to confirm the participant’s eligibility for the project.</w:t>
      </w:r>
    </w:p>
    <w:p w:rsidRPr="00E71986" w:rsidR="00EB45AA" w:rsidP="00EB45AA" w:rsidRDefault="00E71986" w14:paraId="45134CA3" w14:textId="32A5767B">
      <w:pPr>
        <w:pStyle w:val="SEASub"/>
        <w:keepNext/>
        <w:spacing w:after="40" w:before="140" w:line="259" w:lineRule="auto"/>
        <w:jc w:val="both"/>
        <w:rPr>
          <w:b/>
          <w:bCs/>
          <w:lang w:val="en-US"/>
        </w:rPr>
      </w:pPr>
      <w:r>
        <w:t>Post-mobility Documentation</w:t>
      </w:r>
    </w:p>
    <w:p w:rsidRPr="00E71986" w:rsidR="00EB45AA" w:rsidP="00EB45AA" w:rsidRDefault="00E71986" w14:paraId="106FF1F8" w14:textId="7726115E">
      <w:pPr>
        <w:spacing w:after="60" w:before="0" w:line="259" w:lineRule="auto"/>
        <w:jc w:val="both"/>
        <w:rPr>
          <w:lang w:val="en-US"/>
        </w:rPr>
      </w:pPr>
      <w:r w:rsidRPr="00E71986">
        <w:rPr>
          <w:rFonts w:ascii="Cambria" w:hAnsi="Cambria"/>
          <w:sz w:val="21"/>
          <w:u w:val="single"/>
          <w:lang w:val="en-US"/>
        </w:rPr>
        <w:t>Participants who complete the mobility are required to</w:t>
      </w:r>
      <w:r w:rsidRPr="00E71986" w:rsidR="00EB45AA">
        <w:rPr>
          <w:rFonts w:ascii="Cambria" w:hAnsi="Cambria"/>
          <w:sz w:val="21"/>
          <w:lang w:val="en-US"/>
        </w:rPr>
        <w:t>:</w:t>
      </w:r>
    </w:p>
    <w:p w:rsidRPr="00E71986" w:rsidR="00E71986" w:rsidP="00E71986" w:rsidRDefault="00E71986" w14:paraId="7F5F7D95" w14:textId="3253B679">
      <w:pPr>
        <w:spacing w:after="60" w:before="0" w:line="259" w:lineRule="auto"/>
        <w:ind w:left="312" w:hanging="170"/>
        <w:jc w:val="both"/>
        <w:rPr>
          <w:lang w:val="en-US"/>
        </w:rPr>
      </w:pPr>
      <w:r>
        <w:t>• complete an electronic post-test, in which the participant self-assesses their skill level after the mobility,</w:t>
      </w:r>
    </w:p>
    <w:p w:rsidRPr="00E71986" w:rsidR="00966DC7" w:rsidP="00E71986" w:rsidRDefault="00E71986" w14:paraId="41FDE30B" w14:textId="0D61CBA5">
      <w:pPr>
        <w:spacing w:after="60" w:before="0" w:line="259" w:lineRule="auto"/>
        <w:ind w:left="312" w:hanging="170"/>
        <w:jc w:val="both"/>
        <w:rPr>
          <w:lang w:val="en-US"/>
        </w:rPr>
      </w:pPr>
      <w:r>
        <w:t>• submit the original certificate of stay issued by the host university.</w:t>
      </w:r>
    </w:p>
    <w:p w:rsidR="00E71986" w:rsidP="3B123740" w:rsidRDefault="00E71986" w14:paraId="30CA2192" w14:textId="77777777">
      <w:pPr>
        <w:pStyle w:val="SEASub"/>
        <w:keepNext/>
        <w:spacing w:after="40" w:before="140" w:line="259" w:lineRule="auto"/>
        <w:jc w:val="both"/>
        <w:rPr>
          <w:b/>
          <w:bCs/>
          <w:lang w:val="pl-PL"/>
        </w:rPr>
      </w:pPr>
      <w:proofErr w:type="spellStart"/>
      <w:r w:rsidRPr="00E71986">
        <w:rPr>
          <w:rFonts w:ascii="Cambria" w:hAnsi="Cambria"/>
          <w:bCs/>
          <w:sz w:val="21"/>
          <w:lang w:val="pl-PL"/>
        </w:rPr>
        <w:t>Completion</w:t>
      </w:r>
      <w:proofErr w:type="spellEnd"/>
      <w:r w:rsidRPr="00E71986">
        <w:rPr>
          <w:rFonts w:ascii="Cambria" w:hAnsi="Cambria"/>
          <w:bCs/>
          <w:sz w:val="21"/>
          <w:lang w:val="pl-PL"/>
        </w:rPr>
        <w:t xml:space="preserve"> of the </w:t>
      </w:r>
      <w:proofErr w:type="spellStart"/>
      <w:r w:rsidRPr="00E71986">
        <w:rPr>
          <w:rFonts w:ascii="Cambria" w:hAnsi="Cambria"/>
          <w:bCs/>
          <w:sz w:val="21"/>
          <w:lang w:val="pl-PL"/>
        </w:rPr>
        <w:t>Mobility</w:t>
      </w:r>
      <w:proofErr w:type="spellEnd"/>
    </w:p>
    <w:p w:rsidRPr="00E71986" w:rsidR="00E71986" w:rsidP="00E71986" w:rsidRDefault="00E71986" w14:paraId="7FC01103" w14:textId="39193B8A">
      <w:pPr>
        <w:spacing w:after="60" w:before="0" w:line="259" w:lineRule="auto"/>
        <w:jc w:val="both"/>
        <w:rPr>
          <w:lang w:val="en-US"/>
        </w:rPr>
      </w:pPr>
      <w:r w:rsidRPr="00E71986">
        <w:rPr>
          <w:rFonts w:ascii="Cambria" w:hAnsi="Cambria"/>
          <w:sz w:val="21"/>
          <w:lang w:val="en-US"/>
        </w:rPr>
        <w:t>Participants who complete the mobility will receive a certificate of participation.</w:t>
      </w:r>
    </w:p>
    <w:p w:rsidRPr="00001BF9" w:rsidR="007128B4" w:rsidP="00E71986" w:rsidRDefault="00E71986" w14:paraId="0395AB10" w14:textId="180DFBFF">
      <w:pPr>
        <w:spacing w:after="60" w:before="0" w:line="259" w:lineRule="auto"/>
        <w:jc w:val="both"/>
      </w:pPr>
      <w:r w:rsidRPr="00E71986">
        <w:rPr>
          <w:rFonts w:ascii="Cambria" w:hAnsi="Cambria"/>
          <w:sz w:val="21"/>
          <w:lang w:val="en-US"/>
        </w:rPr>
        <w:t>The verification of learning outcomes includes completing a post-test, in which the participant should achieve a higher score compared to the pre-test in order to receive a certificate confirming skill improvement. Both tests are conducted remotely via Microsoft Forms.</w:t>
      </w:r>
    </w:p>
    <w:p w:rsidRPr="001E7E2C" w:rsidR="00EE6174" w:rsidP="00EE6174" w:rsidRDefault="00E71986" w14:paraId="0AA4C759" w14:textId="171E9BA7">
      <w:pPr>
        <w:pStyle w:val="SEASub"/>
        <w:keepNext/>
        <w:spacing w:after="40" w:before="140" w:line="259" w:lineRule="auto"/>
        <w:rPr>
          <w:b/>
          <w:bCs/>
          <w:lang w:val="en-US"/>
        </w:rPr>
      </w:pPr>
      <w:r w:rsidRPr="001E7E2C">
        <w:rPr>
          <w:rFonts w:ascii="Cambria" w:hAnsi="Cambria"/>
          <w:bCs/>
          <w:sz w:val="21"/>
          <w:lang w:val="en-US"/>
        </w:rPr>
        <w:t>Contact Information</w:t>
      </w:r>
      <w:r w:rsidRPr="001E7E2C" w:rsidR="00EE6174">
        <w:rPr>
          <w:rFonts w:ascii="Cambria" w:hAnsi="Cambria"/>
          <w:bCs/>
          <w:sz w:val="21"/>
          <w:lang w:val="en-US"/>
        </w:rPr>
        <w:t xml:space="preserve">: </w:t>
      </w:r>
    </w:p>
    <w:p w:rsidR="00EE6174" w:rsidP="00EE6174" w:rsidRDefault="001E7E2C" w14:paraId="765C109D" w14:textId="370E6014">
      <w:pPr>
        <w:spacing w:after="60" w:before="0" w:line="259" w:lineRule="auto"/>
        <w:rPr>
          <w:lang w:val="en-US"/>
        </w:rPr>
      </w:pPr>
      <w:r w:rsidRPr="001E7E2C">
        <w:rPr>
          <w:rFonts w:ascii="Cambria" w:hAnsi="Cambria"/>
          <w:sz w:val="21"/>
          <w:lang w:val="en-US"/>
        </w:rPr>
        <w:t xml:space="preserve">Coordinator: </w:t>
      </w:r>
      <w:hyperlink w:history="1" r:id="rId16">
        <w:r w:rsidRPr="0023765F">
          <w:rPr>
            <w:rStyle w:val="Hipercze"/>
            <w:lang w:val="en-US"/>
          </w:rPr>
          <w:t>seaenergy@ug.edu.pl</w:t>
        </w:r>
      </w:hyperlink>
    </w:p>
    <w:p w:rsidRPr="00787FB1" w:rsidR="004D6458" w:rsidP="004D6458" w:rsidRDefault="004D6458" w14:paraId="1169A3C2" w14:textId="77777777">
      <w:pPr>
        <w:spacing w:after="60" w:before="160" w:line="259" w:lineRule="auto"/>
        <w:jc w:val="center"/>
        <w:rPr>
          <w:b/>
          <w:bCs/>
          <w:lang w:val="en-US"/>
        </w:rPr>
      </w:pPr>
      <w:r>
        <w:rPr>
          <w:rFonts w:ascii="Cambria" w:hAnsi="Cambria"/>
          <w:sz w:val="21"/>
        </w:rPr>
        <w:t>The initiative is being implemented as part of the project "Support for Synergistic and Complementary Actions of the SEA-EU 2.0 Project – SEA-nergy," which is part of the NAWA program "Support for European University Alliances" funded by the European Funds for Social Development</w:t>
      </w:r>
    </w:p>
    <w:sectPr w:rsidR="00F17337">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B75A3" w14:textId="77777777" w:rsidR="00063777" w:rsidRPr="00F17337" w:rsidRDefault="00063777" w:rsidP="006C3E51">
      <w:pPr>
        <w:spacing w:after="0" w:line="240" w:lineRule="auto"/>
      </w:pPr>
      <w:r w:rsidRPr="00F17337">
        <w:separator/>
      </w:r>
    </w:p>
  </w:endnote>
  <w:endnote w:type="continuationSeparator" w:id="0">
    <w:p w14:paraId="72F51CB2" w14:textId="77777777" w:rsidR="00063777" w:rsidRPr="00F17337" w:rsidRDefault="00063777" w:rsidP="006C3E51">
      <w:pPr>
        <w:spacing w:after="0" w:line="240" w:lineRule="auto"/>
      </w:pPr>
      <w:r w:rsidRPr="00F173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C686" w14:textId="48A97F0A" w:rsidR="006C3E51" w:rsidRPr="00F17337" w:rsidRDefault="006C3E51">
    <w:pPr>
      <w:pStyle w:val="Stopka"/>
    </w:pPr>
    <w:r w:rsidRPr="00F17337">
      <w:drawing>
        <wp:inline distT="0" distB="0" distL="0" distR="0" wp14:anchorId="0D265398" wp14:editId="3BE113EE">
          <wp:extent cx="1123950" cy="457804"/>
          <wp:effectExtent l="0" t="0" r="0" b="0"/>
          <wp:docPr id="1787857871" name="Obraz 2" descr="Obraz zawierający zrzut ekranu, Grafika, Czcionka,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57871" name="Obraz 2" descr="Obraz zawierający zrzut ekranu, Grafika, Czcionka, tekst&#10;&#10;Opis wygenerowany automatycznie"/>
                  <pic:cNvPicPr/>
                </pic:nvPicPr>
                <pic:blipFill rotWithShape="1">
                  <a:blip r:embed="rId1">
                    <a:extLst>
                      <a:ext uri="{28A0092B-C50C-407E-A947-70E740481C1C}">
                        <a14:useLocalDpi xmlns:a14="http://schemas.microsoft.com/office/drawing/2010/main" val="0"/>
                      </a:ext>
                    </a:extLst>
                  </a:blip>
                  <a:srcRect l="14101" t="32432" r="13631" b="38132"/>
                  <a:stretch/>
                </pic:blipFill>
                <pic:spPr bwMode="auto">
                  <a:xfrm>
                    <a:off x="0" y="0"/>
                    <a:ext cx="1140232" cy="464436"/>
                  </a:xfrm>
                  <a:prstGeom prst="rect">
                    <a:avLst/>
                  </a:prstGeom>
                  <a:ln>
                    <a:noFill/>
                  </a:ln>
                  <a:extLst>
                    <a:ext uri="{53640926-AAD7-44D8-BBD7-CCE9431645EC}">
                      <a14:shadowObscured xmlns:a14="http://schemas.microsoft.com/office/drawing/2010/main"/>
                    </a:ext>
                  </a:extLst>
                </pic:spPr>
              </pic:pic>
            </a:graphicData>
          </a:graphic>
        </wp:inline>
      </w:drawing>
    </w:r>
    <w:r w:rsidRPr="00F17337">
      <w:t xml:space="preserve">             </w:t>
    </w:r>
    <w:r w:rsidRPr="00F17337">
      <w:tab/>
    </w:r>
    <w:r w:rsidRPr="00F17337">
      <w:tab/>
      <w:t xml:space="preserve"> </w:t>
    </w:r>
    <w:r w:rsidRPr="00F17337">
      <w:drawing>
        <wp:inline distT="0" distB="0" distL="0" distR="0" wp14:anchorId="278585D7" wp14:editId="3DF24626">
          <wp:extent cx="1063988" cy="515728"/>
          <wp:effectExtent l="0" t="0" r="3175" b="0"/>
          <wp:docPr id="8828298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2989" name="Obraz 3"/>
                  <pic:cNvPicPr/>
                </pic:nvPicPr>
                <pic:blipFill>
                  <a:blip r:embed="rId2">
                    <a:extLst>
                      <a:ext uri="{28A0092B-C50C-407E-A947-70E740481C1C}">
                        <a14:useLocalDpi xmlns:a14="http://schemas.microsoft.com/office/drawing/2010/main" val="0"/>
                      </a:ext>
                    </a:extLst>
                  </a:blip>
                  <a:srcRect t="12674" b="12674"/>
                  <a:stretch>
                    <a:fillRect/>
                  </a:stretch>
                </pic:blipFill>
                <pic:spPr bwMode="auto">
                  <a:xfrm>
                    <a:off x="0" y="0"/>
                    <a:ext cx="1063988" cy="515728"/>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E3E9A" w14:textId="77777777" w:rsidR="00063777" w:rsidRPr="00F17337" w:rsidRDefault="00063777" w:rsidP="006C3E51">
      <w:pPr>
        <w:spacing w:after="0" w:line="240" w:lineRule="auto"/>
      </w:pPr>
      <w:r w:rsidRPr="00F17337">
        <w:separator/>
      </w:r>
    </w:p>
  </w:footnote>
  <w:footnote w:type="continuationSeparator" w:id="0">
    <w:p w14:paraId="2AE969D1" w14:textId="77777777" w:rsidR="00063777" w:rsidRPr="00F17337" w:rsidRDefault="00063777" w:rsidP="006C3E51">
      <w:pPr>
        <w:spacing w:after="0" w:line="240" w:lineRule="auto"/>
      </w:pPr>
      <w:r w:rsidRPr="00F173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CD95" w14:textId="698752B4" w:rsidR="006C3E51" w:rsidRPr="00F17337" w:rsidRDefault="006C3E51" w:rsidP="001449E4">
    <w:pPr>
      <w:pStyle w:val="Nagwek"/>
      <w:jc w:val="center"/>
    </w:pPr>
    <w:r w:rsidRPr="00F17337">
      <w:drawing>
        <wp:anchor distT="0" distB="0" distL="114300" distR="114300" simplePos="0" relativeHeight="251658240" behindDoc="0" locked="0" layoutInCell="1" allowOverlap="1" wp14:anchorId="077CB0F1" wp14:editId="54390355">
          <wp:simplePos x="0" y="0"/>
          <wp:positionH relativeFrom="margin">
            <wp:posOffset>-347345</wp:posOffset>
          </wp:positionH>
          <wp:positionV relativeFrom="margin">
            <wp:posOffset>-718820</wp:posOffset>
          </wp:positionV>
          <wp:extent cx="6435090" cy="840105"/>
          <wp:effectExtent l="0" t="0" r="3810" b="0"/>
          <wp:wrapNone/>
          <wp:docPr id="3808822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82255" name="Obraz 1"/>
                  <pic:cNvPicPr/>
                </pic:nvPicPr>
                <pic:blipFill>
                  <a:blip r:embed="rId1">
                    <a:extLst>
                      <a:ext uri="{28A0092B-C50C-407E-A947-70E740481C1C}">
                        <a14:useLocalDpi xmlns:a14="http://schemas.microsoft.com/office/drawing/2010/main" val="0"/>
                      </a:ext>
                    </a:extLst>
                  </a:blip>
                  <a:stretch>
                    <a:fillRect/>
                  </a:stretch>
                </pic:blipFill>
                <pic:spPr>
                  <a:xfrm>
                    <a:off x="0" y="0"/>
                    <a:ext cx="6435090" cy="8401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4676"/>
    <w:multiLevelType w:val="multilevel"/>
    <w:tmpl w:val="C5443EC2"/>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33EBD"/>
    <w:multiLevelType w:val="hybridMultilevel"/>
    <w:tmpl w:val="CAEA2E66"/>
    <w:lvl w:ilvl="0" w:tplc="D494B498">
      <w:start w:val="1"/>
      <w:numFmt w:val="bullet"/>
      <w:lvlText w:val=""/>
      <w:lvlJc w:val="left"/>
      <w:pPr>
        <w:ind w:left="720" w:hanging="360"/>
      </w:pPr>
      <w:rPr>
        <w:rFonts w:ascii="Symbol" w:eastAsiaTheme="majorEastAsia" w:hAnsi="Symbol" w:cs="Times New Roman"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F640E19"/>
    <w:multiLevelType w:val="multilevel"/>
    <w:tmpl w:val="FD3A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6996">
    <w:abstractNumId w:val="0"/>
  </w:num>
  <w:num w:numId="2" w16cid:durableId="1048065333">
    <w:abstractNumId w:val="1"/>
  </w:num>
  <w:num w:numId="3" w16cid:durableId="8790513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10"/>
    <w:rsid w:val="00063777"/>
    <w:rsid w:val="000A3E8A"/>
    <w:rsid w:val="001449E4"/>
    <w:rsid w:val="00170AA9"/>
    <w:rsid w:val="001C2E88"/>
    <w:rsid w:val="0022642D"/>
    <w:rsid w:val="006C3E51"/>
    <w:rsid w:val="00872FA5"/>
    <w:rsid w:val="008C0E32"/>
    <w:rsid w:val="00B2694C"/>
    <w:rsid w:val="00E36210"/>
    <w:rsid w:val="00E429C7"/>
    <w:rsid w:val="00EA63FE"/>
    <w:rsid w:val="00F173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66648"/>
  <w15:chartTrackingRefBased/>
  <w15:docId w15:val="{1297F5E0-7025-4A71-8CB8-8F246489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GB"/>
    </w:rPr>
  </w:style>
  <w:style w:type="paragraph" w:styleId="Nagwek1">
    <w:name w:val="heading 1"/>
    <w:basedOn w:val="Normalny"/>
    <w:next w:val="Normalny"/>
    <w:link w:val="Nagwek1Znak"/>
    <w:uiPriority w:val="9"/>
    <w:qFormat/>
    <w:rsid w:val="00E36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F17337"/>
    <w:pPr>
      <w:keepNext/>
      <w:keepLines/>
      <w:spacing w:before="160" w:after="80"/>
      <w:outlineLvl w:val="1"/>
    </w:pPr>
    <w:rPr>
      <w:rFonts w:asciiTheme="majorHAnsi" w:eastAsiaTheme="majorEastAsia" w:hAnsiTheme="majorHAnsi" w:cstheme="majorBidi"/>
      <w:color w:val="002060"/>
      <w:sz w:val="32"/>
      <w:szCs w:val="32"/>
    </w:rPr>
  </w:style>
  <w:style w:type="paragraph" w:styleId="Nagwek3">
    <w:name w:val="heading 3"/>
    <w:basedOn w:val="Normalny"/>
    <w:next w:val="Normalny"/>
    <w:link w:val="Nagwek3Znak"/>
    <w:uiPriority w:val="9"/>
    <w:unhideWhenUsed/>
    <w:qFormat/>
    <w:rsid w:val="00E3621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3621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3621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3621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3621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3621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3621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621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F17337"/>
    <w:rPr>
      <w:rFonts w:asciiTheme="majorHAnsi" w:eastAsiaTheme="majorEastAsia" w:hAnsiTheme="majorHAnsi" w:cstheme="majorBidi"/>
      <w:color w:val="002060"/>
      <w:sz w:val="32"/>
      <w:szCs w:val="32"/>
      <w:lang w:val="en-GB"/>
    </w:rPr>
  </w:style>
  <w:style w:type="character" w:customStyle="1" w:styleId="Nagwek3Znak">
    <w:name w:val="Nagłówek 3 Znak"/>
    <w:basedOn w:val="Domylnaczcionkaakapitu"/>
    <w:link w:val="Nagwek3"/>
    <w:uiPriority w:val="9"/>
    <w:rsid w:val="00E3621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3621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3621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3621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3621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3621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36210"/>
    <w:rPr>
      <w:rFonts w:eastAsiaTheme="majorEastAsia" w:cstheme="majorBidi"/>
      <w:color w:val="272727" w:themeColor="text1" w:themeTint="D8"/>
    </w:rPr>
  </w:style>
  <w:style w:type="paragraph" w:styleId="Tytu">
    <w:name w:val="Title"/>
    <w:basedOn w:val="Normalny"/>
    <w:next w:val="Normalny"/>
    <w:link w:val="TytuZnak"/>
    <w:uiPriority w:val="10"/>
    <w:qFormat/>
    <w:rsid w:val="00E36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3621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3621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3621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36210"/>
    <w:pPr>
      <w:spacing w:before="160"/>
      <w:jc w:val="center"/>
    </w:pPr>
    <w:rPr>
      <w:i/>
      <w:iCs/>
      <w:color w:val="404040" w:themeColor="text1" w:themeTint="BF"/>
    </w:rPr>
  </w:style>
  <w:style w:type="character" w:customStyle="1" w:styleId="CytatZnak">
    <w:name w:val="Cytat Znak"/>
    <w:basedOn w:val="Domylnaczcionkaakapitu"/>
    <w:link w:val="Cytat"/>
    <w:uiPriority w:val="29"/>
    <w:rsid w:val="00E36210"/>
    <w:rPr>
      <w:i/>
      <w:iCs/>
      <w:color w:val="404040" w:themeColor="text1" w:themeTint="BF"/>
    </w:rPr>
  </w:style>
  <w:style w:type="paragraph" w:styleId="Akapitzlist">
    <w:name w:val="List Paragraph"/>
    <w:basedOn w:val="Normalny"/>
    <w:uiPriority w:val="34"/>
    <w:qFormat/>
    <w:rsid w:val="00E36210"/>
    <w:pPr>
      <w:ind w:left="720"/>
      <w:contextualSpacing/>
    </w:pPr>
  </w:style>
  <w:style w:type="character" w:styleId="Wyrnienieintensywne">
    <w:name w:val="Intense Emphasis"/>
    <w:basedOn w:val="Domylnaczcionkaakapitu"/>
    <w:uiPriority w:val="21"/>
    <w:qFormat/>
    <w:rsid w:val="00E36210"/>
    <w:rPr>
      <w:i/>
      <w:iCs/>
      <w:color w:val="0F4761" w:themeColor="accent1" w:themeShade="BF"/>
    </w:rPr>
  </w:style>
  <w:style w:type="paragraph" w:styleId="Cytatintensywny">
    <w:name w:val="Intense Quote"/>
    <w:basedOn w:val="Normalny"/>
    <w:next w:val="Normalny"/>
    <w:link w:val="CytatintensywnyZnak"/>
    <w:uiPriority w:val="30"/>
    <w:qFormat/>
    <w:rsid w:val="00E36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36210"/>
    <w:rPr>
      <w:i/>
      <w:iCs/>
      <w:color w:val="0F4761" w:themeColor="accent1" w:themeShade="BF"/>
    </w:rPr>
  </w:style>
  <w:style w:type="character" w:styleId="Odwoanieintensywne">
    <w:name w:val="Intense Reference"/>
    <w:basedOn w:val="Domylnaczcionkaakapitu"/>
    <w:uiPriority w:val="32"/>
    <w:qFormat/>
    <w:rsid w:val="00E36210"/>
    <w:rPr>
      <w:b/>
      <w:bCs/>
      <w:smallCaps/>
      <w:color w:val="0F4761" w:themeColor="accent1" w:themeShade="BF"/>
      <w:spacing w:val="5"/>
    </w:rPr>
  </w:style>
  <w:style w:type="paragraph" w:styleId="Nagwek">
    <w:name w:val="header"/>
    <w:basedOn w:val="Normalny"/>
    <w:link w:val="NagwekZnak"/>
    <w:uiPriority w:val="99"/>
    <w:unhideWhenUsed/>
    <w:rsid w:val="006C3E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3E51"/>
  </w:style>
  <w:style w:type="paragraph" w:styleId="Stopka">
    <w:name w:val="footer"/>
    <w:basedOn w:val="Normalny"/>
    <w:link w:val="StopkaZnak"/>
    <w:uiPriority w:val="99"/>
    <w:unhideWhenUsed/>
    <w:rsid w:val="006C3E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3E51"/>
  </w:style>
  <w:style w:type="character" w:styleId="Hipercze">
    <w:name w:val="Hyperlink"/>
    <w:basedOn w:val="Domylnaczcionkaakapitu"/>
    <w:uiPriority w:val="99"/>
    <w:unhideWhenUsed/>
    <w:rsid w:val="00F17337"/>
    <w:rPr>
      <w:color w:val="467886" w:themeColor="hyperlink"/>
      <w:u w:val="single"/>
    </w:rPr>
  </w:style>
  <w:style w:type="paragraph" w:styleId="NormalnyWeb">
    <w:name w:val="Normal (Web)"/>
    <w:basedOn w:val="Normalny"/>
    <w:uiPriority w:val="99"/>
    <w:semiHidden/>
    <w:unhideWhenUsed/>
    <w:rsid w:val="00F17337"/>
    <w:pPr>
      <w:spacing w:before="100" w:beforeAutospacing="1" w:after="100" w:afterAutospacing="1" w:line="240" w:lineRule="auto"/>
    </w:pPr>
    <w:rPr>
      <w:rFonts w:ascii="Times New Roman" w:eastAsia="Times New Roman" w:hAnsi="Times New Roman" w:cs="Times New Roman"/>
      <w:color w:val="263646"/>
      <w:kern w:val="0"/>
      <w:sz w:val="18"/>
      <w:szCs w:val="24"/>
      <w:lang w:eastAsia="pl-PL"/>
      <w14:ligatures w14:val="none"/>
    </w:rPr>
  </w:style>
  <w:style w:type="character" w:styleId="Pogrubienie">
    <w:name w:val="Strong"/>
    <w:basedOn w:val="Domylnaczcionkaakapitu"/>
    <w:uiPriority w:val="22"/>
    <w:qFormat/>
    <w:rsid w:val="00F17337"/>
    <w:rPr>
      <w:b/>
      <w:bCs/>
    </w:rPr>
  </w:style>
  <w:style w:type="table" w:styleId="Tabela-Siatka">
    <w:name w:val="Table Grid"/>
    <w:basedOn w:val="Standardowy"/>
    <w:uiPriority w:val="39"/>
    <w:rsid w:val="00F1733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F17337"/>
    <w:pPr>
      <w:spacing w:after="0" w:line="240" w:lineRule="auto"/>
    </w:pPr>
    <w:rPr>
      <w:rFonts w:ascii="Calibri" w:eastAsia="Calibri" w:hAnsi="Calibri" w:cs="Calibri"/>
      <w:kern w:val="0"/>
      <w:lang w:val="es-ES"/>
      <w14:ligatures w14:val="none"/>
    </w:rPr>
  </w:style>
  <w:style w:type="paragraph" w:customStyle="1" w:styleId="SEATitle">
    <w:name w:val="SEA Title"/>
    <w:basedOn w:val="Normalny"/>
    <w:rsid w:val="00F17337"/>
    <w:pPr>
      <w:keepNext/>
      <w:spacing w:before="220" w:after="100" w:line="278" w:lineRule="auto"/>
    </w:pPr>
    <w:rPr>
      <w:rFonts w:ascii="Aptos Display" w:hAnsi="Aptos Display"/>
      <w:b/>
      <w:color w:val="0D4162"/>
      <w:sz w:val="34"/>
      <w:szCs w:val="24"/>
    </w:rPr>
  </w:style>
  <w:style w:type="paragraph" w:customStyle="1" w:styleId="SEASection">
    <w:name w:val="SEA Section"/>
    <w:basedOn w:val="Normalny"/>
    <w:rsid w:val="00F17337"/>
    <w:pPr>
      <w:keepNext/>
      <w:spacing w:before="220" w:after="100" w:line="278" w:lineRule="auto"/>
    </w:pPr>
    <w:rPr>
      <w:rFonts w:ascii="Aptos Display" w:hAnsi="Aptos Display"/>
      <w:b/>
      <w:color w:val="006F96"/>
      <w:sz w:val="24"/>
      <w:szCs w:val="24"/>
    </w:rPr>
  </w:style>
  <w:style w:type="paragraph" w:customStyle="1" w:styleId="SEASub">
    <w:name w:val="SEA Sub"/>
    <w:basedOn w:val="Normalny"/>
    <w:rsid w:val="00F17337"/>
    <w:pPr>
      <w:keepNext/>
      <w:spacing w:before="220" w:after="100" w:line="278" w:lineRule="auto"/>
    </w:pPr>
    <w:rPr>
      <w:rFonts w:ascii="Aptos Display" w:hAnsi="Aptos Display"/>
      <w:b/>
      <w:color w:val="0D4162"/>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aenergy@ug.edu.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a-eu.ug.edu.pl/wp-content/uploads/2025/05/Regulations-for-the-Implementation-and-Forms-of-Support-under-the-Support-for-European-Universities-SEA-nergy.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e/YVgPMJQQKR" TargetMode="External"/><Relationship Id="rId5" Type="http://schemas.openxmlformats.org/officeDocument/2006/relationships/styles" Target="styles.xml"/><Relationship Id="rId15" Type="http://schemas.openxmlformats.org/officeDocument/2006/relationships/hyperlink" Target="mailto:seaenergy@ug.edu.pl" TargetMode="External"/><Relationship Id="rId10" Type="http://schemas.openxmlformats.org/officeDocument/2006/relationships/hyperlink" Target="https://sea-eu.ug.edu.pl/wp-content/uploads/2025/01/STW-BROCHURE-Welcome-to-Brest.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a-eu.ug.edu.pl/aktualnosci/"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4772E011243049A5BF248701915FEA" ma:contentTypeVersion="15" ma:contentTypeDescription="Utwórz nowy dokument." ma:contentTypeScope="" ma:versionID="50194c75c99dc147aec033edb545f8f5">
  <xsd:schema xmlns:xsd="http://www.w3.org/2001/XMLSchema" xmlns:xs="http://www.w3.org/2001/XMLSchema" xmlns:p="http://schemas.microsoft.com/office/2006/metadata/properties" xmlns:ns1="http://schemas.microsoft.com/sharepoint/v3" xmlns:ns2="07fd988c-9e58-4c4d-a76b-5b9f326c4561" targetNamespace="http://schemas.microsoft.com/office/2006/metadata/properties" ma:root="true" ma:fieldsID="dcdcd89b32d72292cd152249f31000a3" ns1:_="" ns2:_="">
    <xsd:import namespace="http://schemas.microsoft.com/sharepoint/v3"/>
    <xsd:import namespace="07fd988c-9e58-4c4d-a76b-5b9f326c4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Właściwości ujednoliconych zasad zgodności" ma:hidden="true" ma:internalName="_ip_UnifiedCompliancePolicyProperties">
      <xsd:simpleType>
        <xsd:restriction base="dms:Note"/>
      </xsd:simpleType>
    </xsd:element>
    <xsd:element name="_ip_UnifiedCompliancePolicyUIAction" ma:index="21"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88c-9e58-4c4d-a76b-5b9f326c4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a2886515-a33b-4847-91c7-1e842a7fd55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fd988c-9e58-4c4d-a76b-5b9f326c456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8B8FA-3575-4FC8-BAA8-11335E0E8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fd988c-9e58-4c4d-a76b-5b9f326c4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74F65D-6F86-41ED-93CE-967FB11709DE}">
  <ds:schemaRefs>
    <ds:schemaRef ds:uri="http://schemas.microsoft.com/office/2006/metadata/properties"/>
    <ds:schemaRef ds:uri="http://schemas.microsoft.com/office/infopath/2007/PartnerControls"/>
    <ds:schemaRef ds:uri="07fd988c-9e58-4c4d-a76b-5b9f326c4561"/>
    <ds:schemaRef ds:uri="http://schemas.microsoft.com/sharepoint/v3"/>
  </ds:schemaRefs>
</ds:datastoreItem>
</file>

<file path=customXml/itemProps3.xml><?xml version="1.0" encoding="utf-8"?>
<ds:datastoreItem xmlns:ds="http://schemas.openxmlformats.org/officeDocument/2006/customXml" ds:itemID="{D315CA88-AB04-4CD8-8A3B-58816400BE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1225</Words>
  <Characters>7352</Characters>
  <Application>Microsoft Office Word</Application>
  <DocSecurity>0</DocSecurity>
  <Lines>61</Lines>
  <Paragraphs>17</Paragraphs>
  <ScaleCrop>false</ScaleCrop>
  <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Lubińska</dc:creator>
  <cp:keywords/>
  <dc:description/>
  <cp:lastModifiedBy>natalia.lubinska@it.ug</cp:lastModifiedBy>
  <cp:revision>4</cp:revision>
  <dcterms:created xsi:type="dcterms:W3CDTF">2024-11-04T12:59:00Z</dcterms:created>
  <dcterms:modified xsi:type="dcterms:W3CDTF">2026-11-04T14:00:00Z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0x010100874772E011243049A5BF248701915FEA</vt:lpwstr>
  </property>
</Properties>
</file>