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51F8D" w14:textId="77777777" w:rsidR="00746D9D" w:rsidRPr="008B4FB3" w:rsidRDefault="00746D9D" w:rsidP="00746D9D">
      <w:pPr>
        <w:pStyle w:val="Header"/>
        <w:rPr>
          <w:lang w:val="en-GB"/>
        </w:rPr>
      </w:pPr>
      <w:r w:rsidRPr="008B4FB3">
        <w:rPr>
          <w:noProof/>
          <w:lang w:val="en-GB" w:eastAsia="en-GB"/>
        </w:rPr>
        <w:drawing>
          <wp:inline distT="0" distB="0" distL="0" distR="0" wp14:anchorId="0790C132" wp14:editId="57505DED">
            <wp:extent cx="847725" cy="847725"/>
            <wp:effectExtent l="0" t="0" r="9525" b="9525"/>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a:stretch/>
                  </pic:blipFill>
                  <pic:spPr bwMode="auto">
                    <a:xfrm>
                      <a:off x="0" y="0"/>
                      <a:ext cx="845084" cy="845084"/>
                    </a:xfrm>
                    <a:prstGeom prst="rect">
                      <a:avLst/>
                    </a:prstGeom>
                  </pic:spPr>
                </pic:pic>
              </a:graphicData>
            </a:graphic>
          </wp:inline>
        </w:drawing>
      </w:r>
      <w:r w:rsidRPr="008B4FB3">
        <w:rPr>
          <w:lang w:val="en-GB"/>
        </w:rPr>
        <w:tab/>
        <w:t xml:space="preserve">   </w:t>
      </w:r>
      <w:r w:rsidRPr="008B4FB3">
        <w:rPr>
          <w:lang w:val="en-GB"/>
        </w:rPr>
        <w:tab/>
      </w:r>
      <w:r w:rsidRPr="008B4FB3">
        <w:rPr>
          <w:noProof/>
          <w:lang w:val="en-GB" w:eastAsia="en-GB"/>
        </w:rPr>
        <w:drawing>
          <wp:inline distT="0" distB="0" distL="0" distR="0" wp14:anchorId="413020DE" wp14:editId="6E69C155">
            <wp:extent cx="1725514" cy="512847"/>
            <wp:effectExtent l="0" t="0" r="8255" b="1905"/>
            <wp:docPr id="15" name="Imagen 3" descr="University of Cad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University of Cadiz"/>
                    <pic:cNvPicPr>
                      <a:picLocks noChangeAspect="1"/>
                    </pic:cNvPicPr>
                  </pic:nvPicPr>
                  <pic:blipFill>
                    <a:blip r:embed="rId8"/>
                    <a:stretch/>
                  </pic:blipFill>
                  <pic:spPr bwMode="auto">
                    <a:xfrm>
                      <a:off x="0" y="0"/>
                      <a:ext cx="1725514" cy="512847"/>
                    </a:xfrm>
                    <a:prstGeom prst="rect">
                      <a:avLst/>
                    </a:prstGeom>
                    <a:noFill/>
                    <a:ln>
                      <a:noFill/>
                    </a:ln>
                  </pic:spPr>
                </pic:pic>
              </a:graphicData>
            </a:graphic>
          </wp:inline>
        </w:drawing>
      </w:r>
    </w:p>
    <w:p w14:paraId="1F6836A5" w14:textId="77777777" w:rsidR="00033E08" w:rsidRPr="008B4FB3" w:rsidRDefault="00033E08" w:rsidP="00746D9D">
      <w:pPr>
        <w:spacing w:line="360" w:lineRule="auto"/>
        <w:rPr>
          <w:rFonts w:cstheme="minorHAnsi"/>
          <w:sz w:val="24"/>
          <w:szCs w:val="24"/>
          <w:lang w:val="en-GB"/>
        </w:rPr>
      </w:pPr>
    </w:p>
    <w:p w14:paraId="7C052A49" w14:textId="4FE2FEA2" w:rsidR="00033E08" w:rsidRPr="008B4FB3" w:rsidRDefault="00033E08" w:rsidP="00746D9D">
      <w:pPr>
        <w:spacing w:line="360" w:lineRule="auto"/>
        <w:jc w:val="both"/>
        <w:rPr>
          <w:rFonts w:cstheme="minorHAnsi"/>
          <w:b/>
          <w:color w:val="5B9BD5" w:themeColor="accent1"/>
          <w:sz w:val="24"/>
          <w:szCs w:val="24"/>
          <w:lang w:val="en-GB"/>
        </w:rPr>
      </w:pPr>
    </w:p>
    <w:p w14:paraId="6D342442" w14:textId="4A39EBDF" w:rsidR="00746D9D" w:rsidRPr="008B4FB3" w:rsidRDefault="00746D9D" w:rsidP="00746D9D">
      <w:pPr>
        <w:spacing w:line="360" w:lineRule="auto"/>
        <w:jc w:val="both"/>
        <w:rPr>
          <w:rFonts w:cstheme="minorHAnsi"/>
          <w:b/>
          <w:color w:val="5B9BD5" w:themeColor="accent1"/>
          <w:sz w:val="24"/>
          <w:szCs w:val="24"/>
          <w:lang w:val="en-GB"/>
        </w:rPr>
      </w:pPr>
    </w:p>
    <w:p w14:paraId="045FEDFE" w14:textId="47918337" w:rsidR="00746D9D" w:rsidRPr="008B4FB3" w:rsidRDefault="00746D9D" w:rsidP="00746D9D">
      <w:pPr>
        <w:spacing w:line="360" w:lineRule="auto"/>
        <w:jc w:val="both"/>
        <w:rPr>
          <w:rFonts w:cstheme="minorHAnsi"/>
          <w:b/>
          <w:color w:val="5B9BD5" w:themeColor="accent1"/>
          <w:sz w:val="24"/>
          <w:szCs w:val="24"/>
          <w:lang w:val="en-GB"/>
        </w:rPr>
      </w:pPr>
    </w:p>
    <w:p w14:paraId="6F39E00B" w14:textId="524F6A36" w:rsidR="002C2DDC" w:rsidRPr="005927E2" w:rsidRDefault="005927E2" w:rsidP="00746D9D">
      <w:pPr>
        <w:spacing w:line="360" w:lineRule="auto"/>
        <w:jc w:val="both"/>
        <w:rPr>
          <w:rFonts w:cstheme="minorHAnsi"/>
          <w:b/>
          <w:color w:val="002060"/>
          <w:sz w:val="40"/>
          <w:szCs w:val="40"/>
          <w:lang w:val="en-GB"/>
        </w:rPr>
      </w:pPr>
      <w:r>
        <w:rPr>
          <w:rFonts w:cstheme="minorHAnsi"/>
          <w:b/>
          <w:noProof/>
          <w:color w:val="5B9BD5" w:themeColor="accent1"/>
          <w:sz w:val="24"/>
          <w:szCs w:val="24"/>
          <w:lang w:val="en-GB"/>
        </w:rPr>
        <mc:AlternateContent>
          <mc:Choice Requires="wps">
            <w:drawing>
              <wp:anchor distT="0" distB="0" distL="114300" distR="114300" simplePos="0" relativeHeight="251660288" behindDoc="0" locked="0" layoutInCell="1" allowOverlap="1" wp14:anchorId="7FEC217E" wp14:editId="0C33EC91">
                <wp:simplePos x="0" y="0"/>
                <wp:positionH relativeFrom="margin">
                  <wp:posOffset>-47625</wp:posOffset>
                </wp:positionH>
                <wp:positionV relativeFrom="paragraph">
                  <wp:posOffset>290195</wp:posOffset>
                </wp:positionV>
                <wp:extent cx="6153150" cy="22098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6153150" cy="2209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00757C" w14:textId="77777777" w:rsidR="005927E2" w:rsidRPr="005927E2" w:rsidRDefault="005927E2" w:rsidP="005927E2">
                            <w:pPr>
                              <w:spacing w:after="0" w:line="360" w:lineRule="auto"/>
                              <w:jc w:val="center"/>
                              <w:rPr>
                                <w:rFonts w:cstheme="minorHAnsi"/>
                                <w:b/>
                                <w:color w:val="FFFFFF" w:themeColor="background1"/>
                                <w:sz w:val="40"/>
                                <w:szCs w:val="40"/>
                                <w:lang w:val="en-GB"/>
                              </w:rPr>
                            </w:pPr>
                            <w:r w:rsidRPr="005927E2">
                              <w:rPr>
                                <w:rFonts w:cstheme="minorHAnsi"/>
                                <w:b/>
                                <w:color w:val="FFFFFF" w:themeColor="background1"/>
                                <w:sz w:val="40"/>
                                <w:szCs w:val="40"/>
                                <w:lang w:val="en-GB"/>
                              </w:rPr>
                              <w:t>Guidelines for implementation of the</w:t>
                            </w:r>
                          </w:p>
                          <w:p w14:paraId="4AA7E386" w14:textId="77777777" w:rsidR="005927E2" w:rsidRPr="005927E2" w:rsidRDefault="005927E2" w:rsidP="005927E2">
                            <w:pPr>
                              <w:spacing w:after="0" w:line="360" w:lineRule="auto"/>
                              <w:jc w:val="center"/>
                              <w:rPr>
                                <w:rFonts w:cstheme="minorHAnsi"/>
                                <w:b/>
                                <w:i/>
                                <w:color w:val="FFFFFF" w:themeColor="background1"/>
                                <w:sz w:val="40"/>
                                <w:szCs w:val="40"/>
                                <w:lang w:val="en-GB"/>
                              </w:rPr>
                            </w:pPr>
                            <w:proofErr w:type="spellStart"/>
                            <w:r w:rsidRPr="005927E2">
                              <w:rPr>
                                <w:rFonts w:cstheme="minorHAnsi"/>
                                <w:b/>
                                <w:i/>
                                <w:color w:val="FFFFFF" w:themeColor="background1"/>
                                <w:sz w:val="40"/>
                                <w:szCs w:val="40"/>
                                <w:lang w:val="en-GB"/>
                              </w:rPr>
                              <w:t>Europass</w:t>
                            </w:r>
                            <w:proofErr w:type="spellEnd"/>
                            <w:r w:rsidRPr="005927E2">
                              <w:rPr>
                                <w:rFonts w:cstheme="minorHAnsi"/>
                                <w:b/>
                                <w:i/>
                                <w:color w:val="FFFFFF" w:themeColor="background1"/>
                                <w:sz w:val="40"/>
                                <w:szCs w:val="40"/>
                                <w:lang w:val="en-GB"/>
                              </w:rPr>
                              <w:t xml:space="preserve"> Digitally-signed Credentials </w:t>
                            </w:r>
                          </w:p>
                          <w:p w14:paraId="25D05E7A" w14:textId="77777777" w:rsidR="005927E2" w:rsidRPr="005927E2" w:rsidRDefault="005927E2" w:rsidP="005927E2">
                            <w:pPr>
                              <w:spacing w:after="0" w:line="360" w:lineRule="auto"/>
                              <w:jc w:val="center"/>
                              <w:rPr>
                                <w:rFonts w:cstheme="minorHAnsi"/>
                                <w:b/>
                                <w:color w:val="FFFFFF" w:themeColor="background1"/>
                                <w:sz w:val="40"/>
                                <w:szCs w:val="40"/>
                                <w:lang w:val="en-GB"/>
                              </w:rPr>
                            </w:pPr>
                            <w:r w:rsidRPr="005927E2">
                              <w:rPr>
                                <w:rFonts w:cstheme="minorHAnsi"/>
                                <w:b/>
                                <w:color w:val="FFFFFF" w:themeColor="background1"/>
                                <w:sz w:val="40"/>
                                <w:szCs w:val="40"/>
                                <w:lang w:val="en-GB"/>
                              </w:rPr>
                              <w:t xml:space="preserve">in the </w:t>
                            </w:r>
                          </w:p>
                          <w:p w14:paraId="45C53D25" w14:textId="77777777" w:rsidR="005927E2" w:rsidRPr="005927E2" w:rsidRDefault="005927E2" w:rsidP="005927E2">
                            <w:pPr>
                              <w:spacing w:after="0" w:line="360" w:lineRule="auto"/>
                              <w:jc w:val="center"/>
                              <w:rPr>
                                <w:rFonts w:cstheme="minorHAnsi"/>
                                <w:i/>
                                <w:color w:val="FFFFFF" w:themeColor="background1"/>
                                <w:sz w:val="40"/>
                                <w:szCs w:val="40"/>
                                <w:lang w:val="en-GB"/>
                              </w:rPr>
                            </w:pPr>
                            <w:r w:rsidRPr="005927E2">
                              <w:rPr>
                                <w:rFonts w:cstheme="minorHAnsi"/>
                                <w:b/>
                                <w:i/>
                                <w:color w:val="FFFFFF" w:themeColor="background1"/>
                                <w:sz w:val="40"/>
                                <w:szCs w:val="40"/>
                                <w:lang w:val="en-GB"/>
                              </w:rPr>
                              <w:t>European University of the Seas (SEA-EU) alliance</w:t>
                            </w:r>
                          </w:p>
                          <w:p w14:paraId="5F253B1D" w14:textId="77777777" w:rsidR="005927E2" w:rsidRDefault="005927E2" w:rsidP="005927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FEC217E" id="Rectangle 36" o:spid="_x0000_s1026" style="position:absolute;left:0;text-align:left;margin-left:-3.75pt;margin-top:22.85pt;width:484.5pt;height:17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" fillcolor="#5b9bd5 [3204]" strokecolor="#1f4d78 [1604]" strokeweight="1pt">
                <v:textbox>
                  <w:txbxContent>
                    <w:p w14:paraId="3600757C" w14:textId="77777777" w:rsidR="005927E2" w:rsidRPr="005927E2" w:rsidRDefault="005927E2" w:rsidP="005927E2">
                      <w:pPr>
                        <w:spacing w:after="0" w:line="360" w:lineRule="auto"/>
                        <w:jc w:val="center"/>
                        <w:rPr>
                          <w:rFonts w:cstheme="minorHAnsi"/>
                          <w:b/>
                          <w:color w:val="FFFFFF" w:themeColor="background1"/>
                          <w:sz w:val="40"/>
                          <w:szCs w:val="40"/>
                          <w:lang w:val="en-GB"/>
                        </w:rPr>
                      </w:pPr>
                      <w:r w:rsidRPr="005927E2">
                        <w:rPr>
                          <w:rFonts w:cstheme="minorHAnsi"/>
                          <w:b/>
                          <w:color w:val="FFFFFF" w:themeColor="background1"/>
                          <w:sz w:val="40"/>
                          <w:szCs w:val="40"/>
                          <w:lang w:val="en-GB"/>
                        </w:rPr>
                        <w:t>Guidelines for implementation of the</w:t>
                      </w:r>
                    </w:p>
                    <w:p w14:paraId="4AA7E386" w14:textId="77777777" w:rsidR="005927E2" w:rsidRPr="005927E2" w:rsidRDefault="005927E2" w:rsidP="005927E2">
                      <w:pPr>
                        <w:spacing w:after="0" w:line="360" w:lineRule="auto"/>
                        <w:jc w:val="center"/>
                        <w:rPr>
                          <w:rFonts w:cstheme="minorHAnsi"/>
                          <w:b/>
                          <w:i/>
                          <w:color w:val="FFFFFF" w:themeColor="background1"/>
                          <w:sz w:val="40"/>
                          <w:szCs w:val="40"/>
                          <w:lang w:val="en-GB"/>
                        </w:rPr>
                      </w:pPr>
                      <w:proofErr w:type="spellStart"/>
                      <w:r w:rsidRPr="005927E2">
                        <w:rPr>
                          <w:rFonts w:cstheme="minorHAnsi"/>
                          <w:b/>
                          <w:i/>
                          <w:color w:val="FFFFFF" w:themeColor="background1"/>
                          <w:sz w:val="40"/>
                          <w:szCs w:val="40"/>
                          <w:lang w:val="en-GB"/>
                        </w:rPr>
                        <w:t>Europass</w:t>
                      </w:r>
                      <w:proofErr w:type="spellEnd"/>
                      <w:r w:rsidRPr="005927E2">
                        <w:rPr>
                          <w:rFonts w:cstheme="minorHAnsi"/>
                          <w:b/>
                          <w:i/>
                          <w:color w:val="FFFFFF" w:themeColor="background1"/>
                          <w:sz w:val="40"/>
                          <w:szCs w:val="40"/>
                          <w:lang w:val="en-GB"/>
                        </w:rPr>
                        <w:t xml:space="preserve"> Digitally-signed Credentials </w:t>
                      </w:r>
                    </w:p>
                    <w:p w14:paraId="25D05E7A" w14:textId="77777777" w:rsidR="005927E2" w:rsidRPr="005927E2" w:rsidRDefault="005927E2" w:rsidP="005927E2">
                      <w:pPr>
                        <w:spacing w:after="0" w:line="360" w:lineRule="auto"/>
                        <w:jc w:val="center"/>
                        <w:rPr>
                          <w:rFonts w:cstheme="minorHAnsi"/>
                          <w:b/>
                          <w:color w:val="FFFFFF" w:themeColor="background1"/>
                          <w:sz w:val="40"/>
                          <w:szCs w:val="40"/>
                          <w:lang w:val="en-GB"/>
                        </w:rPr>
                      </w:pPr>
                      <w:r w:rsidRPr="005927E2">
                        <w:rPr>
                          <w:rFonts w:cstheme="minorHAnsi"/>
                          <w:b/>
                          <w:color w:val="FFFFFF" w:themeColor="background1"/>
                          <w:sz w:val="40"/>
                          <w:szCs w:val="40"/>
                          <w:lang w:val="en-GB"/>
                        </w:rPr>
                        <w:t xml:space="preserve">in the </w:t>
                      </w:r>
                    </w:p>
                    <w:p w14:paraId="45C53D25" w14:textId="77777777" w:rsidR="005927E2" w:rsidRPr="005927E2" w:rsidRDefault="005927E2" w:rsidP="005927E2">
                      <w:pPr>
                        <w:spacing w:after="0" w:line="360" w:lineRule="auto"/>
                        <w:jc w:val="center"/>
                        <w:rPr>
                          <w:rFonts w:cstheme="minorHAnsi"/>
                          <w:i/>
                          <w:color w:val="FFFFFF" w:themeColor="background1"/>
                          <w:sz w:val="40"/>
                          <w:szCs w:val="40"/>
                          <w:lang w:val="en-GB"/>
                        </w:rPr>
                      </w:pPr>
                      <w:r w:rsidRPr="005927E2">
                        <w:rPr>
                          <w:rFonts w:cstheme="minorHAnsi"/>
                          <w:b/>
                          <w:i/>
                          <w:color w:val="FFFFFF" w:themeColor="background1"/>
                          <w:sz w:val="40"/>
                          <w:szCs w:val="40"/>
                          <w:lang w:val="en-GB"/>
                        </w:rPr>
                        <w:t>European University of the Seas (SEA-EU) alliance</w:t>
                      </w:r>
                    </w:p>
                    <w:p w14:paraId="5F253B1D" w14:textId="77777777" w:rsidR="005927E2" w:rsidRDefault="005927E2" w:rsidP="005927E2">
                      <w:pPr>
                        <w:jc w:val="center"/>
                      </w:pPr>
                    </w:p>
                  </w:txbxContent>
                </v:textbox>
                <w10:wrap anchorx="margin"/>
              </v:rect>
            </w:pict>
          </mc:Fallback>
        </mc:AlternateContent>
      </w:r>
    </w:p>
    <w:p w14:paraId="2E949F77" w14:textId="77777777" w:rsidR="00033E08" w:rsidRPr="008B4FB3" w:rsidRDefault="00033E08" w:rsidP="00746D9D">
      <w:pPr>
        <w:pStyle w:val="Signature"/>
        <w:spacing w:line="360" w:lineRule="auto"/>
        <w:rPr>
          <w:rFonts w:cstheme="minorHAnsi"/>
          <w:color w:val="000000" w:themeColor="text1"/>
          <w:szCs w:val="24"/>
          <w:lang w:val="en-GB"/>
        </w:rPr>
      </w:pPr>
    </w:p>
    <w:p w14:paraId="70684C87" w14:textId="333F614A" w:rsidR="00033E08" w:rsidRDefault="00033E08" w:rsidP="00746D9D">
      <w:pPr>
        <w:pStyle w:val="Signature"/>
        <w:spacing w:line="360" w:lineRule="auto"/>
        <w:rPr>
          <w:rFonts w:cstheme="minorHAnsi"/>
          <w:color w:val="000000" w:themeColor="text1"/>
          <w:szCs w:val="24"/>
          <w:lang w:val="en-GB"/>
        </w:rPr>
      </w:pPr>
    </w:p>
    <w:p w14:paraId="21843598" w14:textId="77777777" w:rsidR="005927E2" w:rsidRPr="008B4FB3" w:rsidRDefault="005927E2" w:rsidP="00746D9D">
      <w:pPr>
        <w:pStyle w:val="Signature"/>
        <w:spacing w:line="360" w:lineRule="auto"/>
        <w:rPr>
          <w:rFonts w:cstheme="minorHAnsi"/>
          <w:color w:val="000000" w:themeColor="text1"/>
          <w:szCs w:val="24"/>
          <w:lang w:val="en-GB"/>
        </w:rPr>
      </w:pPr>
    </w:p>
    <w:p w14:paraId="6C4CC795" w14:textId="77777777" w:rsidR="00033E08" w:rsidRPr="008B4FB3" w:rsidRDefault="00033E08" w:rsidP="00746D9D">
      <w:pPr>
        <w:pStyle w:val="Signature"/>
        <w:spacing w:line="360" w:lineRule="auto"/>
        <w:rPr>
          <w:rFonts w:cstheme="minorHAnsi"/>
          <w:color w:val="000000" w:themeColor="text1"/>
          <w:szCs w:val="24"/>
          <w:lang w:val="en-GB"/>
        </w:rPr>
      </w:pPr>
    </w:p>
    <w:p w14:paraId="589198BD" w14:textId="77777777" w:rsidR="00033E08" w:rsidRPr="008B4FB3" w:rsidRDefault="00033E08" w:rsidP="00746D9D">
      <w:pPr>
        <w:pStyle w:val="Signature"/>
        <w:spacing w:line="360" w:lineRule="auto"/>
        <w:rPr>
          <w:rFonts w:cstheme="minorHAnsi"/>
          <w:color w:val="000000" w:themeColor="text1"/>
          <w:szCs w:val="24"/>
          <w:lang w:val="en-GB"/>
        </w:rPr>
      </w:pPr>
    </w:p>
    <w:p w14:paraId="4F74DDD3" w14:textId="77777777" w:rsidR="00033E08" w:rsidRPr="008B4FB3" w:rsidRDefault="00033E08" w:rsidP="00746D9D">
      <w:pPr>
        <w:pStyle w:val="Signature"/>
        <w:spacing w:line="360" w:lineRule="auto"/>
        <w:rPr>
          <w:rFonts w:cstheme="minorHAnsi"/>
          <w:color w:val="000000" w:themeColor="text1"/>
          <w:szCs w:val="24"/>
          <w:lang w:val="en-GB"/>
        </w:rPr>
      </w:pPr>
    </w:p>
    <w:p w14:paraId="516EBA4C" w14:textId="77777777" w:rsidR="002C2DDC" w:rsidRPr="008B4FB3" w:rsidRDefault="002C2DDC" w:rsidP="00746D9D">
      <w:pPr>
        <w:pStyle w:val="Signature"/>
        <w:spacing w:line="360" w:lineRule="auto"/>
        <w:rPr>
          <w:rFonts w:cstheme="minorHAnsi"/>
          <w:color w:val="000000" w:themeColor="text1"/>
          <w:szCs w:val="24"/>
          <w:lang w:val="en-GB"/>
        </w:rPr>
      </w:pPr>
    </w:p>
    <w:p w14:paraId="1FEDDCDD" w14:textId="7E12BF06" w:rsidR="002C2DDC" w:rsidRDefault="002C2DDC" w:rsidP="00746D9D">
      <w:pPr>
        <w:pStyle w:val="Signature"/>
        <w:spacing w:line="360" w:lineRule="auto"/>
        <w:rPr>
          <w:rFonts w:cstheme="minorHAnsi"/>
          <w:color w:val="000000" w:themeColor="text1"/>
          <w:szCs w:val="24"/>
          <w:lang w:val="en-GB"/>
        </w:rPr>
      </w:pPr>
    </w:p>
    <w:p w14:paraId="30375659" w14:textId="55F84FE6" w:rsidR="005927E2" w:rsidRDefault="005927E2" w:rsidP="00746D9D">
      <w:pPr>
        <w:pStyle w:val="Signature"/>
        <w:spacing w:line="360" w:lineRule="auto"/>
        <w:rPr>
          <w:rFonts w:cstheme="minorHAnsi"/>
          <w:color w:val="000000" w:themeColor="text1"/>
          <w:szCs w:val="24"/>
          <w:lang w:val="en-GB"/>
        </w:rPr>
      </w:pPr>
    </w:p>
    <w:p w14:paraId="321E13E8" w14:textId="46EE6D98" w:rsidR="005927E2" w:rsidRDefault="005927E2" w:rsidP="00746D9D">
      <w:pPr>
        <w:pStyle w:val="Signature"/>
        <w:spacing w:line="360" w:lineRule="auto"/>
        <w:rPr>
          <w:rFonts w:cstheme="minorHAnsi"/>
          <w:color w:val="000000" w:themeColor="text1"/>
          <w:szCs w:val="24"/>
          <w:lang w:val="en-GB"/>
        </w:rPr>
      </w:pPr>
    </w:p>
    <w:p w14:paraId="43EF308B" w14:textId="4A26138C" w:rsidR="005927E2" w:rsidRDefault="005927E2" w:rsidP="00746D9D">
      <w:pPr>
        <w:pStyle w:val="Signature"/>
        <w:spacing w:line="360" w:lineRule="auto"/>
        <w:rPr>
          <w:rFonts w:cstheme="minorHAnsi"/>
          <w:color w:val="000000" w:themeColor="text1"/>
          <w:szCs w:val="24"/>
          <w:lang w:val="en-GB"/>
        </w:rPr>
      </w:pPr>
    </w:p>
    <w:p w14:paraId="31C8AD8A" w14:textId="4BAA7FE5" w:rsidR="005927E2" w:rsidRDefault="005927E2" w:rsidP="00746D9D">
      <w:pPr>
        <w:pStyle w:val="Signature"/>
        <w:spacing w:line="360" w:lineRule="auto"/>
        <w:rPr>
          <w:rFonts w:cstheme="minorHAnsi"/>
          <w:color w:val="000000" w:themeColor="text1"/>
          <w:szCs w:val="24"/>
          <w:lang w:val="en-GB"/>
        </w:rPr>
      </w:pPr>
    </w:p>
    <w:p w14:paraId="66F94BB5" w14:textId="0B7E1CEE" w:rsidR="005927E2" w:rsidRDefault="005927E2" w:rsidP="00746D9D">
      <w:pPr>
        <w:pStyle w:val="Signature"/>
        <w:spacing w:line="360" w:lineRule="auto"/>
        <w:rPr>
          <w:rFonts w:cstheme="minorHAnsi"/>
          <w:color w:val="000000" w:themeColor="text1"/>
          <w:szCs w:val="24"/>
          <w:lang w:val="en-GB"/>
        </w:rPr>
      </w:pPr>
    </w:p>
    <w:p w14:paraId="002899AD" w14:textId="77777777" w:rsidR="005927E2" w:rsidRDefault="005927E2" w:rsidP="00746D9D">
      <w:pPr>
        <w:pStyle w:val="Signature"/>
        <w:spacing w:line="360" w:lineRule="auto"/>
        <w:rPr>
          <w:rFonts w:cstheme="minorHAnsi"/>
          <w:color w:val="000000" w:themeColor="text1"/>
          <w:szCs w:val="24"/>
          <w:lang w:val="en-GB"/>
        </w:rPr>
      </w:pPr>
    </w:p>
    <w:p w14:paraId="439FE68B" w14:textId="77777777" w:rsidR="005927E2" w:rsidRPr="008B4FB3" w:rsidRDefault="005927E2" w:rsidP="00746D9D">
      <w:pPr>
        <w:pStyle w:val="Signature"/>
        <w:spacing w:line="360" w:lineRule="auto"/>
        <w:rPr>
          <w:rFonts w:cstheme="minorHAnsi"/>
          <w:color w:val="000000" w:themeColor="text1"/>
          <w:szCs w:val="24"/>
          <w:lang w:val="en-GB"/>
        </w:rPr>
      </w:pPr>
    </w:p>
    <w:p w14:paraId="033EC94E" w14:textId="77777777" w:rsidR="00033E08" w:rsidRPr="008B4FB3" w:rsidRDefault="00033E08" w:rsidP="00746D9D">
      <w:pPr>
        <w:pStyle w:val="Signature"/>
        <w:spacing w:line="360" w:lineRule="auto"/>
        <w:rPr>
          <w:rFonts w:cstheme="minorHAnsi"/>
          <w:color w:val="000000" w:themeColor="text1"/>
          <w:szCs w:val="24"/>
          <w:lang w:val="en-GB"/>
        </w:rPr>
      </w:pPr>
    </w:p>
    <w:p w14:paraId="0424E7ED" w14:textId="7351E759" w:rsidR="005927E2" w:rsidRPr="005927E2" w:rsidRDefault="005927E2" w:rsidP="005927E2">
      <w:pPr>
        <w:pStyle w:val="Signature"/>
        <w:spacing w:line="360" w:lineRule="auto"/>
        <w:jc w:val="center"/>
        <w:rPr>
          <w:rFonts w:cstheme="minorHAnsi"/>
          <w:color w:val="002060"/>
          <w:szCs w:val="24"/>
          <w:lang w:val="en-GB"/>
        </w:rPr>
      </w:pPr>
      <w:r w:rsidRPr="005927E2">
        <w:rPr>
          <w:rFonts w:cstheme="minorHAnsi"/>
          <w:color w:val="002060"/>
          <w:szCs w:val="24"/>
          <w:lang w:val="en-GB"/>
        </w:rPr>
        <w:t>June 2021</w:t>
      </w:r>
    </w:p>
    <w:p w14:paraId="565A1BD5" w14:textId="77777777" w:rsidR="005927E2" w:rsidRPr="005927E2" w:rsidRDefault="005927E2" w:rsidP="00BA7D7F">
      <w:pPr>
        <w:spacing w:line="360" w:lineRule="auto"/>
        <w:jc w:val="both"/>
        <w:rPr>
          <w:rFonts w:cstheme="minorHAnsi"/>
          <w:b/>
          <w:sz w:val="30"/>
          <w:szCs w:val="30"/>
          <w:lang w:val="en-GB"/>
        </w:rPr>
      </w:pPr>
    </w:p>
    <w:sdt>
      <w:sdtPr>
        <w:rPr>
          <w:rFonts w:asciiTheme="minorHAnsi" w:eastAsiaTheme="minorHAnsi" w:hAnsiTheme="minorHAnsi" w:cstheme="minorHAnsi"/>
          <w:color w:val="auto"/>
          <w:sz w:val="30"/>
          <w:szCs w:val="30"/>
        </w:rPr>
        <w:id w:val="347299590"/>
        <w:docPartObj>
          <w:docPartGallery w:val="Table of Contents"/>
          <w:docPartUnique/>
        </w:docPartObj>
      </w:sdtPr>
      <w:sdtEndPr>
        <w:rPr>
          <w:rFonts w:cstheme="minorBidi"/>
          <w:b/>
          <w:bCs/>
          <w:noProof/>
          <w:sz w:val="22"/>
          <w:szCs w:val="22"/>
        </w:rPr>
      </w:sdtEndPr>
      <w:sdtContent>
        <w:p w14:paraId="07D79711" w14:textId="027B0D48" w:rsidR="005927E2" w:rsidRDefault="005927E2">
          <w:pPr>
            <w:pStyle w:val="TOCHeading"/>
            <w:rPr>
              <w:rFonts w:asciiTheme="minorHAnsi" w:hAnsiTheme="minorHAnsi" w:cstheme="minorHAnsi"/>
              <w:sz w:val="30"/>
              <w:szCs w:val="30"/>
            </w:rPr>
          </w:pPr>
          <w:r w:rsidRPr="005927E2">
            <w:rPr>
              <w:rFonts w:asciiTheme="minorHAnsi" w:hAnsiTheme="minorHAnsi" w:cstheme="minorHAnsi"/>
              <w:sz w:val="30"/>
              <w:szCs w:val="30"/>
            </w:rPr>
            <w:t>Table of Contents</w:t>
          </w:r>
        </w:p>
        <w:p w14:paraId="45B9373B" w14:textId="77777777" w:rsidR="005927E2" w:rsidRPr="005927E2" w:rsidRDefault="005927E2" w:rsidP="005927E2"/>
        <w:p w14:paraId="26BB186E" w14:textId="430E6FE0" w:rsidR="005927E2" w:rsidRPr="005927E2" w:rsidRDefault="005927E2">
          <w:pPr>
            <w:pStyle w:val="TOC1"/>
            <w:tabs>
              <w:tab w:val="right" w:leader="dot" w:pos="9350"/>
            </w:tabs>
            <w:rPr>
              <w:rFonts w:cstheme="minorHAnsi"/>
              <w:noProof/>
              <w:sz w:val="30"/>
              <w:szCs w:val="30"/>
            </w:rPr>
          </w:pPr>
          <w:r w:rsidRPr="005927E2">
            <w:rPr>
              <w:rFonts w:cstheme="minorHAnsi"/>
              <w:sz w:val="30"/>
              <w:szCs w:val="30"/>
            </w:rPr>
            <w:fldChar w:fldCharType="begin"/>
          </w:r>
          <w:r w:rsidRPr="005927E2">
            <w:rPr>
              <w:rFonts w:cstheme="minorHAnsi"/>
              <w:sz w:val="30"/>
              <w:szCs w:val="30"/>
            </w:rPr>
            <w:instrText xml:space="preserve"> TOC \o "1-3" \h \z \u </w:instrText>
          </w:r>
          <w:r w:rsidRPr="005927E2">
            <w:rPr>
              <w:rFonts w:cstheme="minorHAnsi"/>
              <w:sz w:val="30"/>
              <w:szCs w:val="30"/>
            </w:rPr>
            <w:fldChar w:fldCharType="separate"/>
          </w:r>
          <w:hyperlink w:anchor="_Toc74039464" w:history="1">
            <w:r w:rsidRPr="005927E2">
              <w:rPr>
                <w:rStyle w:val="Hyperlink"/>
                <w:rFonts w:cstheme="minorHAnsi"/>
                <w:noProof/>
                <w:sz w:val="30"/>
                <w:szCs w:val="30"/>
                <w:lang w:val="en-GB"/>
              </w:rPr>
              <w:t>1. Introduction to the Guidelines</w:t>
            </w:r>
            <w:r w:rsidRPr="005927E2">
              <w:rPr>
                <w:rFonts w:cstheme="minorHAnsi"/>
                <w:noProof/>
                <w:webHidden/>
                <w:sz w:val="30"/>
                <w:szCs w:val="30"/>
              </w:rPr>
              <w:tab/>
            </w:r>
            <w:r w:rsidRPr="005927E2">
              <w:rPr>
                <w:rFonts w:cstheme="minorHAnsi"/>
                <w:noProof/>
                <w:webHidden/>
                <w:sz w:val="30"/>
                <w:szCs w:val="30"/>
              </w:rPr>
              <w:fldChar w:fldCharType="begin"/>
            </w:r>
            <w:r w:rsidRPr="005927E2">
              <w:rPr>
                <w:rFonts w:cstheme="minorHAnsi"/>
                <w:noProof/>
                <w:webHidden/>
                <w:sz w:val="30"/>
                <w:szCs w:val="30"/>
              </w:rPr>
              <w:instrText xml:space="preserve"> PAGEREF _Toc74039464 \h </w:instrText>
            </w:r>
            <w:r w:rsidRPr="005927E2">
              <w:rPr>
                <w:rFonts w:cstheme="minorHAnsi"/>
                <w:noProof/>
                <w:webHidden/>
                <w:sz w:val="30"/>
                <w:szCs w:val="30"/>
              </w:rPr>
            </w:r>
            <w:r w:rsidRPr="005927E2">
              <w:rPr>
                <w:rFonts w:cstheme="minorHAnsi"/>
                <w:noProof/>
                <w:webHidden/>
                <w:sz w:val="30"/>
                <w:szCs w:val="30"/>
              </w:rPr>
              <w:fldChar w:fldCharType="separate"/>
            </w:r>
            <w:r w:rsidRPr="005927E2">
              <w:rPr>
                <w:rFonts w:cstheme="minorHAnsi"/>
                <w:noProof/>
                <w:webHidden/>
                <w:sz w:val="30"/>
                <w:szCs w:val="30"/>
              </w:rPr>
              <w:t>3</w:t>
            </w:r>
            <w:r w:rsidRPr="005927E2">
              <w:rPr>
                <w:rFonts w:cstheme="minorHAnsi"/>
                <w:noProof/>
                <w:webHidden/>
                <w:sz w:val="30"/>
                <w:szCs w:val="30"/>
              </w:rPr>
              <w:fldChar w:fldCharType="end"/>
            </w:r>
          </w:hyperlink>
        </w:p>
        <w:p w14:paraId="72A5010F" w14:textId="05E76562" w:rsidR="005927E2" w:rsidRPr="005927E2" w:rsidRDefault="004C21A0">
          <w:pPr>
            <w:pStyle w:val="TOC1"/>
            <w:tabs>
              <w:tab w:val="right" w:leader="dot" w:pos="9350"/>
            </w:tabs>
            <w:rPr>
              <w:rFonts w:cstheme="minorHAnsi"/>
              <w:noProof/>
              <w:sz w:val="30"/>
              <w:szCs w:val="30"/>
            </w:rPr>
          </w:pPr>
          <w:hyperlink w:anchor="_Toc74039465" w:history="1">
            <w:r w:rsidR="005927E2" w:rsidRPr="005927E2">
              <w:rPr>
                <w:rStyle w:val="Hyperlink"/>
                <w:rFonts w:cstheme="minorHAnsi"/>
                <w:noProof/>
                <w:sz w:val="30"/>
                <w:szCs w:val="30"/>
                <w:lang w:val="en-GB"/>
              </w:rPr>
              <w:t>2. Introduction to the implementation</w:t>
            </w:r>
            <w:r w:rsidR="005927E2" w:rsidRPr="005927E2">
              <w:rPr>
                <w:rFonts w:cstheme="minorHAnsi"/>
                <w:noProof/>
                <w:webHidden/>
                <w:sz w:val="30"/>
                <w:szCs w:val="30"/>
              </w:rPr>
              <w:tab/>
            </w:r>
            <w:r w:rsidR="005927E2" w:rsidRPr="005927E2">
              <w:rPr>
                <w:rFonts w:cstheme="minorHAnsi"/>
                <w:noProof/>
                <w:webHidden/>
                <w:sz w:val="30"/>
                <w:szCs w:val="30"/>
              </w:rPr>
              <w:fldChar w:fldCharType="begin"/>
            </w:r>
            <w:r w:rsidR="005927E2" w:rsidRPr="005927E2">
              <w:rPr>
                <w:rFonts w:cstheme="minorHAnsi"/>
                <w:noProof/>
                <w:webHidden/>
                <w:sz w:val="30"/>
                <w:szCs w:val="30"/>
              </w:rPr>
              <w:instrText xml:space="preserve"> PAGEREF _Toc74039465 \h </w:instrText>
            </w:r>
            <w:r w:rsidR="005927E2" w:rsidRPr="005927E2">
              <w:rPr>
                <w:rFonts w:cstheme="minorHAnsi"/>
                <w:noProof/>
                <w:webHidden/>
                <w:sz w:val="30"/>
                <w:szCs w:val="30"/>
              </w:rPr>
            </w:r>
            <w:r w:rsidR="005927E2" w:rsidRPr="005927E2">
              <w:rPr>
                <w:rFonts w:cstheme="minorHAnsi"/>
                <w:noProof/>
                <w:webHidden/>
                <w:sz w:val="30"/>
                <w:szCs w:val="30"/>
              </w:rPr>
              <w:fldChar w:fldCharType="separate"/>
            </w:r>
            <w:r w:rsidR="005927E2" w:rsidRPr="005927E2">
              <w:rPr>
                <w:rFonts w:cstheme="minorHAnsi"/>
                <w:noProof/>
                <w:webHidden/>
                <w:sz w:val="30"/>
                <w:szCs w:val="30"/>
              </w:rPr>
              <w:t>3</w:t>
            </w:r>
            <w:r w:rsidR="005927E2" w:rsidRPr="005927E2">
              <w:rPr>
                <w:rFonts w:cstheme="minorHAnsi"/>
                <w:noProof/>
                <w:webHidden/>
                <w:sz w:val="30"/>
                <w:szCs w:val="30"/>
              </w:rPr>
              <w:fldChar w:fldCharType="end"/>
            </w:r>
          </w:hyperlink>
        </w:p>
        <w:p w14:paraId="3F269921" w14:textId="58094D5B" w:rsidR="005927E2" w:rsidRPr="005927E2" w:rsidRDefault="004C21A0">
          <w:pPr>
            <w:pStyle w:val="TOC1"/>
            <w:tabs>
              <w:tab w:val="right" w:leader="dot" w:pos="9350"/>
            </w:tabs>
            <w:rPr>
              <w:rFonts w:cstheme="minorHAnsi"/>
              <w:noProof/>
              <w:sz w:val="30"/>
              <w:szCs w:val="30"/>
            </w:rPr>
          </w:pPr>
          <w:hyperlink w:anchor="_Toc74039466" w:history="1">
            <w:r w:rsidR="005927E2" w:rsidRPr="005927E2">
              <w:rPr>
                <w:rStyle w:val="Hyperlink"/>
                <w:rFonts w:cstheme="minorHAnsi"/>
                <w:noProof/>
                <w:sz w:val="30"/>
                <w:szCs w:val="30"/>
                <w:lang w:val="en-GB"/>
              </w:rPr>
              <w:t>3. Installation and other preconditions</w:t>
            </w:r>
            <w:r w:rsidR="005927E2" w:rsidRPr="005927E2">
              <w:rPr>
                <w:rFonts w:cstheme="minorHAnsi"/>
                <w:noProof/>
                <w:webHidden/>
                <w:sz w:val="30"/>
                <w:szCs w:val="30"/>
              </w:rPr>
              <w:tab/>
            </w:r>
            <w:r w:rsidR="005927E2" w:rsidRPr="005927E2">
              <w:rPr>
                <w:rFonts w:cstheme="minorHAnsi"/>
                <w:noProof/>
                <w:webHidden/>
                <w:sz w:val="30"/>
                <w:szCs w:val="30"/>
              </w:rPr>
              <w:fldChar w:fldCharType="begin"/>
            </w:r>
            <w:r w:rsidR="005927E2" w:rsidRPr="005927E2">
              <w:rPr>
                <w:rFonts w:cstheme="minorHAnsi"/>
                <w:noProof/>
                <w:webHidden/>
                <w:sz w:val="30"/>
                <w:szCs w:val="30"/>
              </w:rPr>
              <w:instrText xml:space="preserve"> PAGEREF _Toc74039466 \h </w:instrText>
            </w:r>
            <w:r w:rsidR="005927E2" w:rsidRPr="005927E2">
              <w:rPr>
                <w:rFonts w:cstheme="minorHAnsi"/>
                <w:noProof/>
                <w:webHidden/>
                <w:sz w:val="30"/>
                <w:szCs w:val="30"/>
              </w:rPr>
            </w:r>
            <w:r w:rsidR="005927E2" w:rsidRPr="005927E2">
              <w:rPr>
                <w:rFonts w:cstheme="minorHAnsi"/>
                <w:noProof/>
                <w:webHidden/>
                <w:sz w:val="30"/>
                <w:szCs w:val="30"/>
              </w:rPr>
              <w:fldChar w:fldCharType="separate"/>
            </w:r>
            <w:r w:rsidR="005927E2" w:rsidRPr="005927E2">
              <w:rPr>
                <w:rFonts w:cstheme="minorHAnsi"/>
                <w:noProof/>
                <w:webHidden/>
                <w:sz w:val="30"/>
                <w:szCs w:val="30"/>
              </w:rPr>
              <w:t>3</w:t>
            </w:r>
            <w:r w:rsidR="005927E2" w:rsidRPr="005927E2">
              <w:rPr>
                <w:rFonts w:cstheme="minorHAnsi"/>
                <w:noProof/>
                <w:webHidden/>
                <w:sz w:val="30"/>
                <w:szCs w:val="30"/>
              </w:rPr>
              <w:fldChar w:fldCharType="end"/>
            </w:r>
          </w:hyperlink>
        </w:p>
        <w:p w14:paraId="46CD6A6B" w14:textId="1545C9A6" w:rsidR="005927E2" w:rsidRPr="005927E2" w:rsidRDefault="004C21A0">
          <w:pPr>
            <w:pStyle w:val="TOC1"/>
            <w:tabs>
              <w:tab w:val="right" w:leader="dot" w:pos="9350"/>
            </w:tabs>
            <w:rPr>
              <w:rFonts w:cstheme="minorHAnsi"/>
              <w:noProof/>
              <w:sz w:val="30"/>
              <w:szCs w:val="30"/>
            </w:rPr>
          </w:pPr>
          <w:hyperlink w:anchor="_Toc74039467" w:history="1">
            <w:r w:rsidR="005927E2" w:rsidRPr="0083221D">
              <w:rPr>
                <w:rStyle w:val="Hyperlink"/>
                <w:rFonts w:cstheme="minorHAnsi"/>
                <w:noProof/>
                <w:sz w:val="30"/>
                <w:szCs w:val="30"/>
                <w:lang w:val="en-GB"/>
              </w:rPr>
              <w:t>4. Process of issuing the digital qualification</w:t>
            </w:r>
            <w:r w:rsidR="005927E2" w:rsidRPr="005927E2">
              <w:rPr>
                <w:rFonts w:cstheme="minorHAnsi"/>
                <w:noProof/>
                <w:webHidden/>
                <w:sz w:val="30"/>
                <w:szCs w:val="30"/>
              </w:rPr>
              <w:tab/>
            </w:r>
            <w:r w:rsidR="005927E2" w:rsidRPr="005927E2">
              <w:rPr>
                <w:rFonts w:cstheme="minorHAnsi"/>
                <w:noProof/>
                <w:webHidden/>
                <w:sz w:val="30"/>
                <w:szCs w:val="30"/>
              </w:rPr>
              <w:fldChar w:fldCharType="begin"/>
            </w:r>
            <w:r w:rsidR="005927E2" w:rsidRPr="005927E2">
              <w:rPr>
                <w:rFonts w:cstheme="minorHAnsi"/>
                <w:noProof/>
                <w:webHidden/>
                <w:sz w:val="30"/>
                <w:szCs w:val="30"/>
              </w:rPr>
              <w:instrText xml:space="preserve"> PAGEREF _Toc74039467 \h </w:instrText>
            </w:r>
            <w:r w:rsidR="005927E2" w:rsidRPr="005927E2">
              <w:rPr>
                <w:rFonts w:cstheme="minorHAnsi"/>
                <w:noProof/>
                <w:webHidden/>
                <w:sz w:val="30"/>
                <w:szCs w:val="30"/>
              </w:rPr>
            </w:r>
            <w:r w:rsidR="005927E2" w:rsidRPr="005927E2">
              <w:rPr>
                <w:rFonts w:cstheme="minorHAnsi"/>
                <w:noProof/>
                <w:webHidden/>
                <w:sz w:val="30"/>
                <w:szCs w:val="30"/>
              </w:rPr>
              <w:fldChar w:fldCharType="separate"/>
            </w:r>
            <w:r w:rsidR="005927E2" w:rsidRPr="005927E2">
              <w:rPr>
                <w:rFonts w:cstheme="minorHAnsi"/>
                <w:noProof/>
                <w:webHidden/>
                <w:sz w:val="30"/>
                <w:szCs w:val="30"/>
              </w:rPr>
              <w:t>4</w:t>
            </w:r>
            <w:r w:rsidR="005927E2" w:rsidRPr="005927E2">
              <w:rPr>
                <w:rFonts w:cstheme="minorHAnsi"/>
                <w:noProof/>
                <w:webHidden/>
                <w:sz w:val="30"/>
                <w:szCs w:val="30"/>
              </w:rPr>
              <w:fldChar w:fldCharType="end"/>
            </w:r>
          </w:hyperlink>
        </w:p>
        <w:p w14:paraId="51786622" w14:textId="5EC63039" w:rsidR="005927E2" w:rsidRPr="005927E2" w:rsidRDefault="004C21A0">
          <w:pPr>
            <w:pStyle w:val="TOC1"/>
            <w:tabs>
              <w:tab w:val="right" w:leader="dot" w:pos="9350"/>
            </w:tabs>
            <w:rPr>
              <w:rFonts w:cstheme="minorHAnsi"/>
              <w:noProof/>
              <w:sz w:val="30"/>
              <w:szCs w:val="30"/>
            </w:rPr>
          </w:pPr>
          <w:hyperlink w:anchor="_Toc74039468" w:history="1">
            <w:r w:rsidR="005927E2" w:rsidRPr="005927E2">
              <w:rPr>
                <w:rStyle w:val="Hyperlink"/>
                <w:rFonts w:cstheme="minorHAnsi"/>
                <w:noProof/>
                <w:sz w:val="30"/>
                <w:szCs w:val="30"/>
                <w:lang w:val="en-GB"/>
              </w:rPr>
              <w:t>5. Possibilities for the implementation in the SEA-EU</w:t>
            </w:r>
            <w:r w:rsidR="005927E2" w:rsidRPr="005927E2">
              <w:rPr>
                <w:rFonts w:cstheme="minorHAnsi"/>
                <w:noProof/>
                <w:webHidden/>
                <w:sz w:val="30"/>
                <w:szCs w:val="30"/>
              </w:rPr>
              <w:tab/>
            </w:r>
            <w:r w:rsidR="005927E2" w:rsidRPr="005927E2">
              <w:rPr>
                <w:rFonts w:cstheme="minorHAnsi"/>
                <w:noProof/>
                <w:webHidden/>
                <w:sz w:val="30"/>
                <w:szCs w:val="30"/>
              </w:rPr>
              <w:fldChar w:fldCharType="begin"/>
            </w:r>
            <w:r w:rsidR="005927E2" w:rsidRPr="005927E2">
              <w:rPr>
                <w:rFonts w:cstheme="minorHAnsi"/>
                <w:noProof/>
                <w:webHidden/>
                <w:sz w:val="30"/>
                <w:szCs w:val="30"/>
              </w:rPr>
              <w:instrText xml:space="preserve"> PAGEREF _Toc74039468 \h </w:instrText>
            </w:r>
            <w:r w:rsidR="005927E2" w:rsidRPr="005927E2">
              <w:rPr>
                <w:rFonts w:cstheme="minorHAnsi"/>
                <w:noProof/>
                <w:webHidden/>
                <w:sz w:val="30"/>
                <w:szCs w:val="30"/>
              </w:rPr>
            </w:r>
            <w:r w:rsidR="005927E2" w:rsidRPr="005927E2">
              <w:rPr>
                <w:rFonts w:cstheme="minorHAnsi"/>
                <w:noProof/>
                <w:webHidden/>
                <w:sz w:val="30"/>
                <w:szCs w:val="30"/>
              </w:rPr>
              <w:fldChar w:fldCharType="separate"/>
            </w:r>
            <w:r w:rsidR="005927E2" w:rsidRPr="005927E2">
              <w:rPr>
                <w:rFonts w:cstheme="minorHAnsi"/>
                <w:noProof/>
                <w:webHidden/>
                <w:sz w:val="30"/>
                <w:szCs w:val="30"/>
              </w:rPr>
              <w:t>7</w:t>
            </w:r>
            <w:r w:rsidR="005927E2" w:rsidRPr="005927E2">
              <w:rPr>
                <w:rFonts w:cstheme="minorHAnsi"/>
                <w:noProof/>
                <w:webHidden/>
                <w:sz w:val="30"/>
                <w:szCs w:val="30"/>
              </w:rPr>
              <w:fldChar w:fldCharType="end"/>
            </w:r>
          </w:hyperlink>
        </w:p>
        <w:p w14:paraId="12F30956" w14:textId="56080D45" w:rsidR="005927E2" w:rsidRPr="005927E2" w:rsidRDefault="004C21A0">
          <w:pPr>
            <w:pStyle w:val="TOC1"/>
            <w:tabs>
              <w:tab w:val="right" w:leader="dot" w:pos="9350"/>
            </w:tabs>
            <w:rPr>
              <w:rFonts w:cstheme="minorHAnsi"/>
              <w:noProof/>
              <w:sz w:val="30"/>
              <w:szCs w:val="30"/>
            </w:rPr>
          </w:pPr>
          <w:hyperlink w:anchor="_Toc74039469" w:history="1">
            <w:r w:rsidR="005927E2" w:rsidRPr="005927E2">
              <w:rPr>
                <w:rStyle w:val="Hyperlink"/>
                <w:rFonts w:cstheme="minorHAnsi"/>
                <w:noProof/>
                <w:sz w:val="30"/>
                <w:szCs w:val="30"/>
                <w:lang w:val="en-GB"/>
              </w:rPr>
              <w:t>List of references:</w:t>
            </w:r>
            <w:r w:rsidR="005927E2" w:rsidRPr="005927E2">
              <w:rPr>
                <w:rFonts w:cstheme="minorHAnsi"/>
                <w:noProof/>
                <w:webHidden/>
                <w:sz w:val="30"/>
                <w:szCs w:val="30"/>
              </w:rPr>
              <w:tab/>
            </w:r>
            <w:r w:rsidR="005927E2" w:rsidRPr="005927E2">
              <w:rPr>
                <w:rFonts w:cstheme="minorHAnsi"/>
                <w:noProof/>
                <w:webHidden/>
                <w:sz w:val="30"/>
                <w:szCs w:val="30"/>
              </w:rPr>
              <w:fldChar w:fldCharType="begin"/>
            </w:r>
            <w:r w:rsidR="005927E2" w:rsidRPr="005927E2">
              <w:rPr>
                <w:rFonts w:cstheme="minorHAnsi"/>
                <w:noProof/>
                <w:webHidden/>
                <w:sz w:val="30"/>
                <w:szCs w:val="30"/>
              </w:rPr>
              <w:instrText xml:space="preserve"> PAGEREF _Toc74039469 \h </w:instrText>
            </w:r>
            <w:r w:rsidR="005927E2" w:rsidRPr="005927E2">
              <w:rPr>
                <w:rFonts w:cstheme="minorHAnsi"/>
                <w:noProof/>
                <w:webHidden/>
                <w:sz w:val="30"/>
                <w:szCs w:val="30"/>
              </w:rPr>
            </w:r>
            <w:r w:rsidR="005927E2" w:rsidRPr="005927E2">
              <w:rPr>
                <w:rFonts w:cstheme="minorHAnsi"/>
                <w:noProof/>
                <w:webHidden/>
                <w:sz w:val="30"/>
                <w:szCs w:val="30"/>
              </w:rPr>
              <w:fldChar w:fldCharType="separate"/>
            </w:r>
            <w:r w:rsidR="005927E2" w:rsidRPr="005927E2">
              <w:rPr>
                <w:rFonts w:cstheme="minorHAnsi"/>
                <w:noProof/>
                <w:webHidden/>
                <w:sz w:val="30"/>
                <w:szCs w:val="30"/>
              </w:rPr>
              <w:t>8</w:t>
            </w:r>
            <w:r w:rsidR="005927E2" w:rsidRPr="005927E2">
              <w:rPr>
                <w:rFonts w:cstheme="minorHAnsi"/>
                <w:noProof/>
                <w:webHidden/>
                <w:sz w:val="30"/>
                <w:szCs w:val="30"/>
              </w:rPr>
              <w:fldChar w:fldCharType="end"/>
            </w:r>
          </w:hyperlink>
        </w:p>
        <w:p w14:paraId="10B9D9B3" w14:textId="06CC2870" w:rsidR="005927E2" w:rsidRPr="005927E2" w:rsidRDefault="004C21A0">
          <w:pPr>
            <w:pStyle w:val="TOC1"/>
            <w:tabs>
              <w:tab w:val="right" w:leader="dot" w:pos="9350"/>
            </w:tabs>
            <w:rPr>
              <w:rFonts w:cstheme="minorHAnsi"/>
              <w:noProof/>
              <w:sz w:val="30"/>
              <w:szCs w:val="30"/>
            </w:rPr>
          </w:pPr>
          <w:hyperlink w:anchor="_Toc74039470" w:history="1">
            <w:r w:rsidR="005927E2" w:rsidRPr="005927E2">
              <w:rPr>
                <w:rStyle w:val="Hyperlink"/>
                <w:rFonts w:cstheme="minorHAnsi"/>
                <w:noProof/>
                <w:sz w:val="30"/>
                <w:szCs w:val="30"/>
                <w:lang w:val="en-GB"/>
              </w:rPr>
              <w:t>Annex 1: an example of accessing and sharing your WIRE EDSC</w:t>
            </w:r>
            <w:r w:rsidR="005927E2" w:rsidRPr="005927E2">
              <w:rPr>
                <w:rFonts w:cstheme="minorHAnsi"/>
                <w:noProof/>
                <w:webHidden/>
                <w:sz w:val="30"/>
                <w:szCs w:val="30"/>
              </w:rPr>
              <w:tab/>
            </w:r>
            <w:r w:rsidR="005927E2" w:rsidRPr="005927E2">
              <w:rPr>
                <w:rFonts w:cstheme="minorHAnsi"/>
                <w:noProof/>
                <w:webHidden/>
                <w:sz w:val="30"/>
                <w:szCs w:val="30"/>
              </w:rPr>
              <w:fldChar w:fldCharType="begin"/>
            </w:r>
            <w:r w:rsidR="005927E2" w:rsidRPr="005927E2">
              <w:rPr>
                <w:rFonts w:cstheme="minorHAnsi"/>
                <w:noProof/>
                <w:webHidden/>
                <w:sz w:val="30"/>
                <w:szCs w:val="30"/>
              </w:rPr>
              <w:instrText xml:space="preserve"> PAGEREF _Toc74039470 \h </w:instrText>
            </w:r>
            <w:r w:rsidR="005927E2" w:rsidRPr="005927E2">
              <w:rPr>
                <w:rFonts w:cstheme="minorHAnsi"/>
                <w:noProof/>
                <w:webHidden/>
                <w:sz w:val="30"/>
                <w:szCs w:val="30"/>
              </w:rPr>
            </w:r>
            <w:r w:rsidR="005927E2" w:rsidRPr="005927E2">
              <w:rPr>
                <w:rFonts w:cstheme="minorHAnsi"/>
                <w:noProof/>
                <w:webHidden/>
                <w:sz w:val="30"/>
                <w:szCs w:val="30"/>
              </w:rPr>
              <w:fldChar w:fldCharType="separate"/>
            </w:r>
            <w:r w:rsidR="005927E2" w:rsidRPr="005927E2">
              <w:rPr>
                <w:rFonts w:cstheme="minorHAnsi"/>
                <w:noProof/>
                <w:webHidden/>
                <w:sz w:val="30"/>
                <w:szCs w:val="30"/>
              </w:rPr>
              <w:t>9</w:t>
            </w:r>
            <w:r w:rsidR="005927E2" w:rsidRPr="005927E2">
              <w:rPr>
                <w:rFonts w:cstheme="minorHAnsi"/>
                <w:noProof/>
                <w:webHidden/>
                <w:sz w:val="30"/>
                <w:szCs w:val="30"/>
              </w:rPr>
              <w:fldChar w:fldCharType="end"/>
            </w:r>
          </w:hyperlink>
        </w:p>
        <w:p w14:paraId="74CB219E" w14:textId="613805CF" w:rsidR="005927E2" w:rsidRDefault="005927E2">
          <w:r w:rsidRPr="005927E2">
            <w:rPr>
              <w:rFonts w:cstheme="minorHAnsi"/>
              <w:b/>
              <w:bCs/>
              <w:noProof/>
              <w:sz w:val="30"/>
              <w:szCs w:val="30"/>
            </w:rPr>
            <w:fldChar w:fldCharType="end"/>
          </w:r>
        </w:p>
      </w:sdtContent>
    </w:sdt>
    <w:p w14:paraId="168462AF" w14:textId="57947CF9" w:rsidR="005927E2" w:rsidRDefault="005927E2">
      <w:pPr>
        <w:rPr>
          <w:rFonts w:cstheme="minorHAnsi"/>
          <w:b/>
          <w:sz w:val="24"/>
          <w:szCs w:val="24"/>
          <w:lang w:val="en-GB"/>
        </w:rPr>
      </w:pPr>
      <w:r>
        <w:rPr>
          <w:rFonts w:cstheme="minorHAnsi"/>
          <w:b/>
          <w:sz w:val="24"/>
          <w:szCs w:val="24"/>
          <w:lang w:val="en-GB"/>
        </w:rPr>
        <w:br w:type="page"/>
      </w:r>
      <w:bookmarkStart w:id="0" w:name="_GoBack"/>
      <w:bookmarkEnd w:id="0"/>
    </w:p>
    <w:p w14:paraId="1F3D3E6A" w14:textId="59EA8F32" w:rsidR="00BA7D7F" w:rsidRPr="008B4FB3" w:rsidRDefault="00BA7D7F" w:rsidP="005927E2">
      <w:pPr>
        <w:pStyle w:val="Heading1"/>
        <w:rPr>
          <w:lang w:val="en-GB"/>
        </w:rPr>
      </w:pPr>
      <w:bookmarkStart w:id="1" w:name="_Toc74039464"/>
      <w:r w:rsidRPr="008B4FB3">
        <w:rPr>
          <w:lang w:val="en-GB"/>
        </w:rPr>
        <w:lastRenderedPageBreak/>
        <w:t>1. Introduction to the</w:t>
      </w:r>
      <w:r>
        <w:rPr>
          <w:lang w:val="en-GB"/>
        </w:rPr>
        <w:t xml:space="preserve"> Guidelines</w:t>
      </w:r>
      <w:bookmarkEnd w:id="1"/>
    </w:p>
    <w:p w14:paraId="5463E7A9" w14:textId="52E1E4D8" w:rsidR="00BA7D7F" w:rsidRDefault="00BA7D7F" w:rsidP="00683C0D">
      <w:pPr>
        <w:jc w:val="both"/>
        <w:rPr>
          <w:rFonts w:eastAsia="Times New Roman" w:cstheme="minorHAnsi"/>
          <w:color w:val="202124"/>
          <w:sz w:val="24"/>
          <w:szCs w:val="24"/>
          <w:lang w:val="en-GB"/>
        </w:rPr>
      </w:pPr>
      <w:r>
        <w:rPr>
          <w:rFonts w:eastAsia="Times New Roman" w:cstheme="minorHAnsi"/>
          <w:color w:val="202124"/>
          <w:sz w:val="24"/>
          <w:szCs w:val="24"/>
          <w:lang w:val="en-GB"/>
        </w:rPr>
        <w:t xml:space="preserve">This document has been </w:t>
      </w:r>
      <w:r w:rsidR="00683C0D">
        <w:rPr>
          <w:rFonts w:eastAsia="Times New Roman" w:cstheme="minorHAnsi"/>
          <w:color w:val="202124"/>
          <w:sz w:val="24"/>
          <w:szCs w:val="24"/>
          <w:lang w:val="en-GB"/>
        </w:rPr>
        <w:t>developed by the Higher Education Digitalisation Expert Group, within the Task 2.4 Digitalisation, under the leadership of the University of Split.</w:t>
      </w:r>
    </w:p>
    <w:p w14:paraId="3F150A96" w14:textId="0F1B45E0" w:rsidR="00683C0D" w:rsidRDefault="00683C0D" w:rsidP="00683C0D">
      <w:pPr>
        <w:jc w:val="both"/>
        <w:rPr>
          <w:rFonts w:eastAsia="Times New Roman" w:cstheme="minorHAnsi"/>
          <w:color w:val="202124"/>
          <w:sz w:val="24"/>
          <w:szCs w:val="24"/>
          <w:lang w:val="en-GB"/>
        </w:rPr>
      </w:pPr>
      <w:r>
        <w:rPr>
          <w:rFonts w:eastAsia="Times New Roman" w:cstheme="minorHAnsi"/>
          <w:color w:val="202124"/>
          <w:sz w:val="24"/>
          <w:szCs w:val="24"/>
          <w:lang w:val="en-GB"/>
        </w:rPr>
        <w:t>The Higher Education Digitalisation Expert Group consists of:</w:t>
      </w:r>
    </w:p>
    <w:p w14:paraId="2454680F" w14:textId="611BC3EF" w:rsidR="00683C0D" w:rsidRDefault="00683C0D" w:rsidP="00683C0D">
      <w:pPr>
        <w:pStyle w:val="ListParagraph"/>
        <w:numPr>
          <w:ilvl w:val="0"/>
          <w:numId w:val="11"/>
        </w:numPr>
        <w:jc w:val="both"/>
        <w:rPr>
          <w:rFonts w:eastAsia="Times New Roman" w:cstheme="minorHAnsi"/>
          <w:color w:val="202124"/>
          <w:sz w:val="24"/>
          <w:szCs w:val="24"/>
          <w:lang w:val="en-GB"/>
        </w:rPr>
      </w:pPr>
      <w:r>
        <w:rPr>
          <w:rFonts w:eastAsia="Times New Roman" w:cstheme="minorHAnsi"/>
          <w:color w:val="202124"/>
          <w:sz w:val="24"/>
          <w:szCs w:val="24"/>
          <w:lang w:val="en-GB"/>
        </w:rPr>
        <w:t xml:space="preserve">Prof. Mile </w:t>
      </w:r>
      <w:proofErr w:type="spellStart"/>
      <w:r>
        <w:rPr>
          <w:rFonts w:eastAsia="Times New Roman" w:cstheme="minorHAnsi"/>
          <w:color w:val="202124"/>
          <w:sz w:val="24"/>
          <w:szCs w:val="24"/>
          <w:lang w:val="en-GB"/>
        </w:rPr>
        <w:t>Dželalija</w:t>
      </w:r>
      <w:proofErr w:type="spellEnd"/>
      <w:r>
        <w:rPr>
          <w:rFonts w:eastAsia="Times New Roman" w:cstheme="minorHAnsi"/>
          <w:color w:val="202124"/>
          <w:sz w:val="24"/>
          <w:szCs w:val="24"/>
          <w:lang w:val="en-GB"/>
        </w:rPr>
        <w:t>, PhD, UNIST,</w:t>
      </w:r>
      <w:r w:rsidR="0039059A">
        <w:rPr>
          <w:rFonts w:eastAsia="Times New Roman" w:cstheme="minorHAnsi"/>
          <w:color w:val="202124"/>
          <w:sz w:val="24"/>
          <w:szCs w:val="24"/>
          <w:lang w:val="en-GB"/>
        </w:rPr>
        <w:t xml:space="preserve"> leading,</w:t>
      </w:r>
    </w:p>
    <w:p w14:paraId="367189CF" w14:textId="4C4F1E70" w:rsidR="00683C0D" w:rsidRDefault="00683C0D" w:rsidP="00683C0D">
      <w:pPr>
        <w:pStyle w:val="ListParagraph"/>
        <w:numPr>
          <w:ilvl w:val="0"/>
          <w:numId w:val="11"/>
        </w:numPr>
        <w:jc w:val="both"/>
        <w:rPr>
          <w:rFonts w:eastAsia="Times New Roman" w:cstheme="minorHAnsi"/>
          <w:color w:val="202124"/>
          <w:sz w:val="24"/>
          <w:szCs w:val="24"/>
          <w:lang w:val="en-GB"/>
        </w:rPr>
      </w:pPr>
      <w:r>
        <w:rPr>
          <w:rFonts w:eastAsia="Times New Roman" w:cstheme="minorHAnsi"/>
          <w:color w:val="202124"/>
          <w:sz w:val="24"/>
          <w:szCs w:val="24"/>
          <w:lang w:val="en-GB"/>
        </w:rPr>
        <w:t xml:space="preserve">Prof. </w:t>
      </w:r>
      <w:proofErr w:type="spellStart"/>
      <w:r>
        <w:rPr>
          <w:rFonts w:eastAsia="Times New Roman" w:cstheme="minorHAnsi"/>
          <w:color w:val="202124"/>
          <w:sz w:val="24"/>
          <w:szCs w:val="24"/>
          <w:lang w:val="en-GB"/>
        </w:rPr>
        <w:t>Đurđica</w:t>
      </w:r>
      <w:proofErr w:type="spellEnd"/>
      <w:r>
        <w:rPr>
          <w:rFonts w:eastAsia="Times New Roman" w:cstheme="minorHAnsi"/>
          <w:color w:val="202124"/>
          <w:sz w:val="24"/>
          <w:szCs w:val="24"/>
          <w:lang w:val="en-GB"/>
        </w:rPr>
        <w:t xml:space="preserve"> </w:t>
      </w:r>
      <w:proofErr w:type="spellStart"/>
      <w:r>
        <w:rPr>
          <w:rFonts w:eastAsia="Times New Roman" w:cstheme="minorHAnsi"/>
          <w:color w:val="202124"/>
          <w:sz w:val="24"/>
          <w:szCs w:val="24"/>
          <w:lang w:val="en-GB"/>
        </w:rPr>
        <w:t>Miletić</w:t>
      </w:r>
      <w:proofErr w:type="spellEnd"/>
      <w:r>
        <w:rPr>
          <w:rFonts w:eastAsia="Times New Roman" w:cstheme="minorHAnsi"/>
          <w:color w:val="202124"/>
          <w:sz w:val="24"/>
          <w:szCs w:val="24"/>
          <w:lang w:val="en-GB"/>
        </w:rPr>
        <w:t>, PhD, UNIST,</w:t>
      </w:r>
    </w:p>
    <w:p w14:paraId="124F9DE2" w14:textId="400B2161" w:rsidR="00171B95" w:rsidRDefault="00171B95" w:rsidP="00683C0D">
      <w:pPr>
        <w:pStyle w:val="ListParagraph"/>
        <w:numPr>
          <w:ilvl w:val="0"/>
          <w:numId w:val="11"/>
        </w:numPr>
        <w:jc w:val="both"/>
        <w:rPr>
          <w:rFonts w:eastAsia="Times New Roman" w:cstheme="minorHAnsi"/>
          <w:color w:val="202124"/>
          <w:sz w:val="24"/>
          <w:szCs w:val="24"/>
          <w:lang w:val="en-GB"/>
        </w:rPr>
      </w:pPr>
      <w:r>
        <w:rPr>
          <w:rFonts w:eastAsia="Times New Roman" w:cstheme="minorHAnsi"/>
          <w:color w:val="202124"/>
          <w:sz w:val="24"/>
          <w:szCs w:val="24"/>
          <w:lang w:val="en-GB"/>
        </w:rPr>
        <w:t xml:space="preserve">Prof. Maja </w:t>
      </w:r>
      <w:proofErr w:type="spellStart"/>
      <w:r>
        <w:rPr>
          <w:rFonts w:eastAsia="Times New Roman" w:cstheme="minorHAnsi"/>
          <w:color w:val="202124"/>
          <w:sz w:val="24"/>
          <w:szCs w:val="24"/>
          <w:lang w:val="en-GB"/>
        </w:rPr>
        <w:t>Ćukušić</w:t>
      </w:r>
      <w:proofErr w:type="spellEnd"/>
      <w:r>
        <w:rPr>
          <w:rFonts w:eastAsia="Times New Roman" w:cstheme="minorHAnsi"/>
          <w:color w:val="202124"/>
          <w:sz w:val="24"/>
          <w:szCs w:val="24"/>
          <w:lang w:val="en-GB"/>
        </w:rPr>
        <w:t>, PhD, UNIST,</w:t>
      </w:r>
    </w:p>
    <w:p w14:paraId="4A1E2B78" w14:textId="7EB0BF58" w:rsidR="00683C0D" w:rsidRDefault="00683C0D" w:rsidP="00683C0D">
      <w:pPr>
        <w:pStyle w:val="ListParagraph"/>
        <w:numPr>
          <w:ilvl w:val="0"/>
          <w:numId w:val="11"/>
        </w:numPr>
        <w:jc w:val="both"/>
        <w:rPr>
          <w:rFonts w:eastAsia="Times New Roman" w:cstheme="minorHAnsi"/>
          <w:color w:val="202124"/>
          <w:sz w:val="24"/>
          <w:szCs w:val="24"/>
          <w:lang w:val="en-GB"/>
        </w:rPr>
      </w:pPr>
      <w:r>
        <w:rPr>
          <w:rFonts w:eastAsia="Times New Roman" w:cstheme="minorHAnsi"/>
          <w:color w:val="202124"/>
          <w:sz w:val="24"/>
          <w:szCs w:val="24"/>
          <w:lang w:val="en-GB"/>
        </w:rPr>
        <w:t>Ivana Jadrić, UNIST,</w:t>
      </w:r>
      <w:r w:rsidR="00171B95">
        <w:rPr>
          <w:rFonts w:eastAsia="Times New Roman" w:cstheme="minorHAnsi"/>
          <w:color w:val="202124"/>
          <w:sz w:val="24"/>
          <w:szCs w:val="24"/>
          <w:lang w:val="en-GB"/>
        </w:rPr>
        <w:t xml:space="preserve"> TWG,</w:t>
      </w:r>
    </w:p>
    <w:p w14:paraId="7FC55823" w14:textId="40665C9B" w:rsidR="00683C0D" w:rsidRPr="00171B95" w:rsidRDefault="00C605D6" w:rsidP="00171B95">
      <w:pPr>
        <w:pStyle w:val="ListParagraph"/>
        <w:numPr>
          <w:ilvl w:val="0"/>
          <w:numId w:val="11"/>
        </w:numPr>
        <w:jc w:val="both"/>
        <w:rPr>
          <w:rFonts w:eastAsia="Times New Roman" w:cstheme="minorHAnsi"/>
          <w:color w:val="202124"/>
          <w:sz w:val="24"/>
          <w:szCs w:val="24"/>
          <w:lang w:val="en-GB"/>
        </w:rPr>
      </w:pPr>
      <w:r>
        <w:rPr>
          <w:rFonts w:eastAsia="Times New Roman" w:cstheme="minorHAnsi"/>
          <w:color w:val="202124"/>
          <w:sz w:val="24"/>
          <w:szCs w:val="24"/>
          <w:lang w:val="en-GB"/>
        </w:rPr>
        <w:t xml:space="preserve">Mia </w:t>
      </w:r>
      <w:proofErr w:type="spellStart"/>
      <w:r>
        <w:rPr>
          <w:rFonts w:eastAsia="Times New Roman" w:cstheme="minorHAnsi"/>
          <w:color w:val="202124"/>
          <w:sz w:val="24"/>
          <w:szCs w:val="24"/>
          <w:lang w:val="en-GB"/>
        </w:rPr>
        <w:t>Majić</w:t>
      </w:r>
      <w:proofErr w:type="spellEnd"/>
      <w:r>
        <w:rPr>
          <w:rFonts w:eastAsia="Times New Roman" w:cstheme="minorHAnsi"/>
          <w:color w:val="202124"/>
          <w:sz w:val="24"/>
          <w:szCs w:val="24"/>
          <w:lang w:val="en-GB"/>
        </w:rPr>
        <w:t>, UNIST, TWG</w:t>
      </w:r>
      <w:r w:rsidR="00171B95">
        <w:rPr>
          <w:rFonts w:eastAsia="Times New Roman" w:cstheme="minorHAnsi"/>
          <w:color w:val="202124"/>
          <w:sz w:val="24"/>
          <w:szCs w:val="24"/>
          <w:lang w:val="en-GB"/>
        </w:rPr>
        <w:t>.</w:t>
      </w:r>
    </w:p>
    <w:p w14:paraId="21F30B2D" w14:textId="77777777" w:rsidR="00BA7D7F" w:rsidRDefault="00BA7D7F" w:rsidP="00746D9D">
      <w:pPr>
        <w:spacing w:line="360" w:lineRule="auto"/>
        <w:jc w:val="both"/>
        <w:rPr>
          <w:rFonts w:cstheme="minorHAnsi"/>
          <w:b/>
          <w:sz w:val="24"/>
          <w:szCs w:val="24"/>
          <w:lang w:val="en-GB"/>
        </w:rPr>
      </w:pPr>
    </w:p>
    <w:p w14:paraId="72489EA3" w14:textId="0091DC7B" w:rsidR="00C71CE3" w:rsidRPr="008B4FB3" w:rsidRDefault="00BA7D7F" w:rsidP="005927E2">
      <w:pPr>
        <w:pStyle w:val="Heading1"/>
        <w:rPr>
          <w:lang w:val="en-GB"/>
        </w:rPr>
      </w:pPr>
      <w:bookmarkStart w:id="2" w:name="_Toc74039465"/>
      <w:r>
        <w:rPr>
          <w:lang w:val="en-GB"/>
        </w:rPr>
        <w:t>2</w:t>
      </w:r>
      <w:r w:rsidR="00444431" w:rsidRPr="008B4FB3">
        <w:rPr>
          <w:lang w:val="en-GB"/>
        </w:rPr>
        <w:t xml:space="preserve">. </w:t>
      </w:r>
      <w:r w:rsidR="00746D9D" w:rsidRPr="008B4FB3">
        <w:rPr>
          <w:lang w:val="en-GB"/>
        </w:rPr>
        <w:t>Introduction to the implementation</w:t>
      </w:r>
      <w:bookmarkEnd w:id="2"/>
    </w:p>
    <w:p w14:paraId="060451DE" w14:textId="77777777" w:rsidR="001870F8" w:rsidRDefault="00311002" w:rsidP="001870F8">
      <w:pPr>
        <w:jc w:val="both"/>
        <w:rPr>
          <w:rFonts w:eastAsia="Times New Roman" w:cstheme="minorHAnsi"/>
          <w:color w:val="202124"/>
          <w:sz w:val="24"/>
          <w:szCs w:val="24"/>
          <w:lang w:val="en-GB"/>
        </w:rPr>
      </w:pPr>
      <w:r w:rsidRPr="008B4FB3">
        <w:rPr>
          <w:rFonts w:eastAsia="Times New Roman" w:cstheme="minorHAnsi"/>
          <w:color w:val="202124"/>
          <w:sz w:val="24"/>
          <w:szCs w:val="24"/>
          <w:lang w:val="en-GB"/>
        </w:rPr>
        <w:t>For digital issuance of credentials, it is</w:t>
      </w:r>
      <w:r w:rsidR="00763AEA" w:rsidRPr="008B4FB3">
        <w:rPr>
          <w:rFonts w:eastAsia="Times New Roman" w:cstheme="minorHAnsi"/>
          <w:color w:val="202124"/>
          <w:sz w:val="24"/>
          <w:szCs w:val="24"/>
          <w:lang w:val="en-GB"/>
        </w:rPr>
        <w:t xml:space="preserve"> primarily </w:t>
      </w:r>
      <w:r w:rsidR="00EB3279" w:rsidRPr="008B4FB3">
        <w:rPr>
          <w:rFonts w:eastAsia="Times New Roman" w:cstheme="minorHAnsi"/>
          <w:color w:val="202124"/>
          <w:sz w:val="24"/>
          <w:szCs w:val="24"/>
          <w:lang w:val="en-GB"/>
        </w:rPr>
        <w:t>necessary to provide</w:t>
      </w:r>
      <w:r w:rsidR="00763AEA" w:rsidRPr="008B4FB3">
        <w:rPr>
          <w:rFonts w:eastAsia="Times New Roman" w:cstheme="minorHAnsi"/>
          <w:color w:val="202124"/>
          <w:sz w:val="24"/>
          <w:szCs w:val="24"/>
          <w:lang w:val="en-GB"/>
        </w:rPr>
        <w:t xml:space="preserve"> </w:t>
      </w:r>
      <w:r w:rsidR="00763AEA" w:rsidRPr="008B4FB3">
        <w:rPr>
          <w:rFonts w:eastAsia="Times New Roman" w:cstheme="minorHAnsi"/>
          <w:b/>
          <w:color w:val="202124"/>
          <w:sz w:val="24"/>
          <w:szCs w:val="24"/>
          <w:lang w:val="en-GB"/>
        </w:rPr>
        <w:t>e-seal</w:t>
      </w:r>
      <w:r w:rsidR="00763AEA" w:rsidRPr="008B4FB3">
        <w:rPr>
          <w:rFonts w:eastAsia="Times New Roman" w:cstheme="minorHAnsi"/>
          <w:color w:val="202124"/>
          <w:sz w:val="24"/>
          <w:szCs w:val="24"/>
          <w:lang w:val="en-GB"/>
        </w:rPr>
        <w:t xml:space="preserve"> </w:t>
      </w:r>
      <w:r w:rsidR="004C06B3" w:rsidRPr="008B4FB3">
        <w:rPr>
          <w:rFonts w:eastAsia="Times New Roman" w:cstheme="minorHAnsi"/>
          <w:color w:val="202124"/>
          <w:sz w:val="24"/>
          <w:szCs w:val="24"/>
          <w:lang w:val="en-GB"/>
        </w:rPr>
        <w:t>from the appropriate institution</w:t>
      </w:r>
      <w:r w:rsidRPr="008B4FB3">
        <w:rPr>
          <w:rFonts w:eastAsia="Times New Roman" w:cstheme="minorHAnsi"/>
          <w:color w:val="202124"/>
          <w:sz w:val="24"/>
          <w:szCs w:val="24"/>
          <w:lang w:val="en-GB"/>
        </w:rPr>
        <w:t>.</w:t>
      </w:r>
      <w:r w:rsidR="00763AEA" w:rsidRPr="008B4FB3">
        <w:rPr>
          <w:rFonts w:eastAsia="Times New Roman" w:cstheme="minorHAnsi"/>
          <w:color w:val="202124"/>
          <w:sz w:val="24"/>
          <w:szCs w:val="24"/>
          <w:lang w:val="en-GB"/>
        </w:rPr>
        <w:t xml:space="preserve"> </w:t>
      </w:r>
      <w:r w:rsidR="00763AEA" w:rsidRPr="008B4FB3">
        <w:rPr>
          <w:rFonts w:eastAsia="Times New Roman" w:cstheme="minorHAnsi"/>
          <w:sz w:val="24"/>
          <w:szCs w:val="24"/>
          <w:lang w:val="en-GB"/>
        </w:rPr>
        <w:t xml:space="preserve">So, </w:t>
      </w:r>
      <w:r w:rsidR="008B4FB3">
        <w:rPr>
          <w:rFonts w:eastAsia="Times New Roman" w:cstheme="minorHAnsi"/>
          <w:sz w:val="24"/>
          <w:szCs w:val="24"/>
          <w:lang w:val="en-GB"/>
        </w:rPr>
        <w:t>the</w:t>
      </w:r>
      <w:r w:rsidR="00763AEA" w:rsidRPr="008B4FB3">
        <w:rPr>
          <w:rFonts w:eastAsia="Times New Roman" w:cstheme="minorHAnsi"/>
          <w:sz w:val="24"/>
          <w:szCs w:val="24"/>
          <w:lang w:val="en-GB"/>
        </w:rPr>
        <w:t xml:space="preserve"> institution is supposed to </w:t>
      </w:r>
      <w:r w:rsidR="00033E08" w:rsidRPr="008B4FB3">
        <w:rPr>
          <w:rFonts w:eastAsia="Times New Roman" w:cstheme="minorHAnsi"/>
          <w:sz w:val="24"/>
          <w:szCs w:val="24"/>
          <w:lang w:val="en-GB"/>
        </w:rPr>
        <w:t>purchase</w:t>
      </w:r>
      <w:r w:rsidR="00763AEA" w:rsidRPr="008B4FB3">
        <w:rPr>
          <w:rFonts w:eastAsia="Times New Roman" w:cstheme="minorHAnsi"/>
          <w:sz w:val="24"/>
          <w:szCs w:val="24"/>
          <w:lang w:val="en-GB"/>
        </w:rPr>
        <w:t xml:space="preserve"> the e-seal from the registered institution. </w:t>
      </w:r>
      <w:r w:rsidR="008B4FB3">
        <w:rPr>
          <w:rFonts w:eastAsia="Times New Roman" w:cstheme="minorHAnsi"/>
          <w:sz w:val="24"/>
          <w:szCs w:val="24"/>
          <w:lang w:val="en-GB"/>
        </w:rPr>
        <w:t>In</w:t>
      </w:r>
      <w:r w:rsidR="00763AEA" w:rsidRPr="008B4FB3">
        <w:rPr>
          <w:rFonts w:eastAsia="Times New Roman" w:cstheme="minorHAnsi"/>
          <w:sz w:val="24"/>
          <w:szCs w:val="24"/>
          <w:lang w:val="en-GB"/>
        </w:rPr>
        <w:t>stitutions that are registered to issue e-seals</w:t>
      </w:r>
      <w:r w:rsidR="008B4FB3">
        <w:rPr>
          <w:rFonts w:eastAsia="Times New Roman" w:cstheme="minorHAnsi"/>
          <w:sz w:val="24"/>
          <w:szCs w:val="24"/>
          <w:lang w:val="en-GB"/>
        </w:rPr>
        <w:t xml:space="preserve"> within specific country</w:t>
      </w:r>
      <w:r w:rsidR="00763AEA" w:rsidRPr="008B4FB3">
        <w:rPr>
          <w:rFonts w:eastAsia="Times New Roman" w:cstheme="minorHAnsi"/>
          <w:sz w:val="24"/>
          <w:szCs w:val="24"/>
          <w:lang w:val="en-GB"/>
        </w:rPr>
        <w:t xml:space="preserve"> </w:t>
      </w:r>
      <w:r w:rsidR="008B4FB3">
        <w:rPr>
          <w:rFonts w:eastAsia="Times New Roman" w:cstheme="minorHAnsi"/>
          <w:sz w:val="24"/>
          <w:szCs w:val="24"/>
          <w:lang w:val="en-GB"/>
        </w:rPr>
        <w:t xml:space="preserve">are listed </w:t>
      </w:r>
      <w:r w:rsidR="00763AEA" w:rsidRPr="008B4FB3">
        <w:rPr>
          <w:rFonts w:eastAsia="Times New Roman" w:cstheme="minorHAnsi"/>
          <w:sz w:val="24"/>
          <w:szCs w:val="24"/>
          <w:lang w:val="en-GB"/>
        </w:rPr>
        <w:t>on this website: </w:t>
      </w:r>
      <w:hyperlink r:id="rId9" w:anchor="/" w:history="1">
        <w:r w:rsidR="008B4FB3" w:rsidRPr="00E30D68">
          <w:rPr>
            <w:rStyle w:val="Hyperlink"/>
            <w:rFonts w:eastAsia="Times New Roman" w:cstheme="minorHAnsi"/>
            <w:sz w:val="24"/>
            <w:szCs w:val="24"/>
            <w:lang w:val="en-GB"/>
          </w:rPr>
          <w:t>https://webgate.ec.europa.eu/tl-browser/#/</w:t>
        </w:r>
      </w:hyperlink>
      <w:r w:rsidR="008B4FB3">
        <w:rPr>
          <w:rFonts w:eastAsia="Times New Roman" w:cstheme="minorHAnsi"/>
          <w:sz w:val="24"/>
          <w:szCs w:val="24"/>
          <w:lang w:val="en-GB"/>
        </w:rPr>
        <w:t xml:space="preserve"> . </w:t>
      </w:r>
      <w:r w:rsidR="00763AEA" w:rsidRPr="008B4FB3">
        <w:rPr>
          <w:rFonts w:eastAsia="Times New Roman" w:cstheme="minorHAnsi"/>
          <w:sz w:val="24"/>
          <w:szCs w:val="24"/>
          <w:lang w:val="en-GB"/>
        </w:rPr>
        <w:t xml:space="preserve">All relevant information about the pre-conditions </w:t>
      </w:r>
      <w:r w:rsidR="008B4FB3">
        <w:rPr>
          <w:rFonts w:eastAsia="Times New Roman" w:cstheme="minorHAnsi"/>
          <w:sz w:val="24"/>
          <w:szCs w:val="24"/>
          <w:lang w:val="en-GB"/>
        </w:rPr>
        <w:t xml:space="preserve">are presented </w:t>
      </w:r>
      <w:r w:rsidR="00763AEA" w:rsidRPr="008B4FB3">
        <w:rPr>
          <w:rFonts w:eastAsia="Times New Roman" w:cstheme="minorHAnsi"/>
          <w:sz w:val="24"/>
          <w:szCs w:val="24"/>
          <w:lang w:val="en-GB"/>
        </w:rPr>
        <w:t>on this website: </w:t>
      </w:r>
      <w:hyperlink r:id="rId10" w:anchor="3375" w:tgtFrame="_blank" w:history="1">
        <w:r w:rsidR="00763AEA" w:rsidRPr="008B4FB3">
          <w:rPr>
            <w:rFonts w:eastAsia="Times New Roman" w:cstheme="minorHAnsi"/>
            <w:color w:val="2E74B5" w:themeColor="accent1" w:themeShade="BF"/>
            <w:sz w:val="24"/>
            <w:szCs w:val="24"/>
            <w:u w:val="single"/>
            <w:lang w:val="en-GB"/>
          </w:rPr>
          <w:t>https://europa.eu/europass/en/preparing-credentials-europass-digital-credentials#3375</w:t>
        </w:r>
      </w:hyperlink>
      <w:r w:rsidR="008B4FB3">
        <w:rPr>
          <w:rFonts w:eastAsia="Times New Roman" w:cstheme="minorHAnsi"/>
          <w:sz w:val="24"/>
          <w:szCs w:val="24"/>
          <w:lang w:val="en-GB"/>
        </w:rPr>
        <w:t xml:space="preserve"> .</w:t>
      </w:r>
    </w:p>
    <w:p w14:paraId="4ED2389F" w14:textId="450FB0F4" w:rsidR="004E1A2D" w:rsidRPr="001870F8" w:rsidRDefault="00311002" w:rsidP="001870F8">
      <w:pPr>
        <w:jc w:val="both"/>
        <w:rPr>
          <w:rFonts w:eastAsia="Times New Roman" w:cstheme="minorHAnsi"/>
          <w:color w:val="202124"/>
          <w:sz w:val="24"/>
          <w:szCs w:val="24"/>
          <w:lang w:val="en-GB"/>
        </w:rPr>
      </w:pPr>
      <w:r w:rsidRPr="008B4FB3">
        <w:rPr>
          <w:rFonts w:eastAsia="Times New Roman" w:cstheme="minorHAnsi"/>
          <w:color w:val="202124"/>
          <w:sz w:val="24"/>
          <w:szCs w:val="24"/>
          <w:lang w:val="en-GB"/>
        </w:rPr>
        <w:t xml:space="preserve">It </w:t>
      </w:r>
      <w:r w:rsidR="00763AEA" w:rsidRPr="008B4FB3">
        <w:rPr>
          <w:rFonts w:eastAsia="Times New Roman" w:cstheme="minorHAnsi"/>
          <w:color w:val="202124"/>
          <w:sz w:val="24"/>
          <w:szCs w:val="24"/>
          <w:lang w:val="en-GB"/>
        </w:rPr>
        <w:t xml:space="preserve">is important that </w:t>
      </w:r>
      <w:r w:rsidR="008B4FB3">
        <w:rPr>
          <w:rFonts w:eastAsia="Times New Roman" w:cstheme="minorHAnsi"/>
          <w:color w:val="202124"/>
          <w:sz w:val="24"/>
          <w:szCs w:val="24"/>
          <w:lang w:val="en-GB"/>
        </w:rPr>
        <w:t>to</w:t>
      </w:r>
      <w:r w:rsidR="00763AEA" w:rsidRPr="008B4FB3">
        <w:rPr>
          <w:rFonts w:eastAsia="Times New Roman" w:cstheme="minorHAnsi"/>
          <w:color w:val="202124"/>
          <w:sz w:val="24"/>
          <w:szCs w:val="24"/>
          <w:lang w:val="en-GB"/>
        </w:rPr>
        <w:t xml:space="preserve"> keep</w:t>
      </w:r>
      <w:r w:rsidRPr="008B4FB3">
        <w:rPr>
          <w:rFonts w:eastAsia="Times New Roman" w:cstheme="minorHAnsi"/>
          <w:color w:val="202124"/>
          <w:sz w:val="24"/>
          <w:szCs w:val="24"/>
          <w:lang w:val="en-GB"/>
        </w:rPr>
        <w:t xml:space="preserve"> in mind that the verification of acquired </w:t>
      </w:r>
      <w:r w:rsidR="008B4FB3">
        <w:rPr>
          <w:rFonts w:eastAsia="Times New Roman" w:cstheme="minorHAnsi"/>
          <w:color w:val="202124"/>
          <w:sz w:val="24"/>
          <w:szCs w:val="24"/>
          <w:lang w:val="en-GB"/>
        </w:rPr>
        <w:t>credentials</w:t>
      </w:r>
      <w:r w:rsidRPr="008B4FB3">
        <w:rPr>
          <w:rFonts w:eastAsia="Times New Roman" w:cstheme="minorHAnsi"/>
          <w:color w:val="202124"/>
          <w:sz w:val="24"/>
          <w:szCs w:val="24"/>
          <w:lang w:val="en-GB"/>
        </w:rPr>
        <w:t xml:space="preserve"> that are certified by e-stamp is valid only in e-form. This is especially important when certifying formally acquired qualifications (e.g. </w:t>
      </w:r>
      <w:r w:rsidR="008B4FB3">
        <w:rPr>
          <w:rFonts w:eastAsia="Times New Roman" w:cstheme="minorHAnsi"/>
          <w:color w:val="202124"/>
          <w:sz w:val="24"/>
          <w:szCs w:val="24"/>
          <w:lang w:val="en-GB"/>
        </w:rPr>
        <w:t xml:space="preserve">diploma or </w:t>
      </w:r>
      <w:r w:rsidRPr="008B4FB3">
        <w:rPr>
          <w:rFonts w:eastAsia="Times New Roman" w:cstheme="minorHAnsi"/>
          <w:color w:val="202124"/>
          <w:sz w:val="24"/>
          <w:szCs w:val="24"/>
          <w:lang w:val="en-GB"/>
        </w:rPr>
        <w:t>diploma supplement).</w:t>
      </w:r>
      <w:r w:rsidR="004C06B3" w:rsidRPr="008B4FB3">
        <w:rPr>
          <w:rFonts w:eastAsia="Times New Roman" w:cstheme="minorHAnsi"/>
          <w:color w:val="202124"/>
          <w:sz w:val="24"/>
          <w:szCs w:val="24"/>
          <w:lang w:val="en-GB"/>
        </w:rPr>
        <w:t xml:space="preserve"> </w:t>
      </w:r>
      <w:r w:rsidR="004E1A2D">
        <w:rPr>
          <w:rFonts w:cstheme="minorHAnsi"/>
          <w:color w:val="202124"/>
          <w:sz w:val="24"/>
          <w:szCs w:val="24"/>
          <w:lang w:val="en-GB"/>
        </w:rPr>
        <w:t xml:space="preserve">In addition, </w:t>
      </w:r>
      <w:r w:rsidR="00763AEA" w:rsidRPr="008B4FB3">
        <w:rPr>
          <w:rFonts w:cstheme="minorHAnsi"/>
          <w:color w:val="202124"/>
          <w:sz w:val="24"/>
          <w:szCs w:val="24"/>
          <w:lang w:val="en-GB"/>
        </w:rPr>
        <w:t>i</w:t>
      </w:r>
      <w:r w:rsidR="004C06B3" w:rsidRPr="008B4FB3">
        <w:rPr>
          <w:rFonts w:cstheme="minorHAnsi"/>
          <w:color w:val="202124"/>
          <w:sz w:val="24"/>
          <w:szCs w:val="24"/>
          <w:lang w:val="en-GB"/>
        </w:rPr>
        <w:t>t is important to note that the issuance of digital qualifications (when it comes to diplomas) should be</w:t>
      </w:r>
      <w:r w:rsidR="004E1A2D">
        <w:rPr>
          <w:rFonts w:cstheme="minorHAnsi"/>
          <w:color w:val="202124"/>
          <w:sz w:val="24"/>
          <w:szCs w:val="24"/>
          <w:lang w:val="en-GB"/>
        </w:rPr>
        <w:t xml:space="preserve"> in line to</w:t>
      </w:r>
      <w:r w:rsidR="004C06B3" w:rsidRPr="008B4FB3">
        <w:rPr>
          <w:rFonts w:cstheme="minorHAnsi"/>
          <w:color w:val="202124"/>
          <w:sz w:val="24"/>
          <w:szCs w:val="24"/>
          <w:lang w:val="en-GB"/>
        </w:rPr>
        <w:t xml:space="preserve"> the existing legislation at </w:t>
      </w:r>
      <w:r w:rsidR="004E1A2D">
        <w:rPr>
          <w:rFonts w:cstheme="minorHAnsi"/>
          <w:color w:val="202124"/>
          <w:sz w:val="24"/>
          <w:szCs w:val="24"/>
          <w:lang w:val="en-GB"/>
        </w:rPr>
        <w:t xml:space="preserve">the </w:t>
      </w:r>
      <w:r w:rsidR="008B4FB3">
        <w:rPr>
          <w:rFonts w:cstheme="minorHAnsi"/>
          <w:color w:val="202124"/>
          <w:sz w:val="24"/>
          <w:szCs w:val="24"/>
          <w:lang w:val="en-GB"/>
        </w:rPr>
        <w:t>University</w:t>
      </w:r>
      <w:r w:rsidR="004C06B3" w:rsidRPr="008B4FB3">
        <w:rPr>
          <w:rFonts w:cstheme="minorHAnsi"/>
          <w:color w:val="202124"/>
          <w:sz w:val="24"/>
          <w:szCs w:val="24"/>
          <w:lang w:val="en-GB"/>
        </w:rPr>
        <w:t xml:space="preserve">. </w:t>
      </w:r>
    </w:p>
    <w:p w14:paraId="2C722638" w14:textId="77777777" w:rsidR="00FC2E56" w:rsidRPr="008B4FB3" w:rsidRDefault="00FC2E56" w:rsidP="00746D9D">
      <w:pPr>
        <w:pStyle w:val="HTMLPreformatted"/>
        <w:spacing w:line="360" w:lineRule="auto"/>
        <w:jc w:val="both"/>
        <w:rPr>
          <w:rFonts w:asciiTheme="minorHAnsi" w:hAnsiTheme="minorHAnsi" w:cstheme="minorHAnsi"/>
          <w:color w:val="202124"/>
          <w:sz w:val="24"/>
          <w:szCs w:val="24"/>
          <w:lang w:val="en-GB"/>
        </w:rPr>
      </w:pPr>
    </w:p>
    <w:p w14:paraId="32310C69" w14:textId="598E3602" w:rsidR="00C71CE3" w:rsidRPr="008B4FB3" w:rsidRDefault="00BA7D7F" w:rsidP="005927E2">
      <w:pPr>
        <w:pStyle w:val="Heading1"/>
        <w:rPr>
          <w:lang w:val="en-GB"/>
        </w:rPr>
      </w:pPr>
      <w:bookmarkStart w:id="3" w:name="_Toc74039466"/>
      <w:r>
        <w:rPr>
          <w:lang w:val="en-GB"/>
        </w:rPr>
        <w:t>3</w:t>
      </w:r>
      <w:r w:rsidR="00444431" w:rsidRPr="008B4FB3">
        <w:rPr>
          <w:lang w:val="en-GB"/>
        </w:rPr>
        <w:t>. Installation and other precondition</w:t>
      </w:r>
      <w:r w:rsidR="0067369F">
        <w:rPr>
          <w:lang w:val="en-GB"/>
        </w:rPr>
        <w:t>s</w:t>
      </w:r>
      <w:bookmarkEnd w:id="3"/>
    </w:p>
    <w:p w14:paraId="30ED3086" w14:textId="77777777" w:rsidR="001870F8" w:rsidRDefault="00AB552F" w:rsidP="001870F8">
      <w:pPr>
        <w:jc w:val="both"/>
        <w:rPr>
          <w:rStyle w:val="Hyperlink"/>
          <w:rFonts w:cstheme="minorHAnsi"/>
          <w:color w:val="auto"/>
          <w:sz w:val="24"/>
          <w:szCs w:val="24"/>
          <w:u w:val="none"/>
          <w:lang w:val="en-GB"/>
        </w:rPr>
      </w:pPr>
      <w:r w:rsidRPr="008B4FB3">
        <w:rPr>
          <w:rFonts w:cstheme="minorHAnsi"/>
          <w:color w:val="202124"/>
          <w:sz w:val="24"/>
          <w:szCs w:val="24"/>
          <w:lang w:val="en-GB"/>
        </w:rPr>
        <w:t xml:space="preserve">Once the e-stamp has been obtained, it </w:t>
      </w:r>
      <w:r w:rsidR="0067369F">
        <w:rPr>
          <w:rFonts w:cstheme="minorHAnsi"/>
          <w:color w:val="202124"/>
          <w:sz w:val="24"/>
          <w:szCs w:val="24"/>
          <w:lang w:val="en-GB"/>
        </w:rPr>
        <w:t>should</w:t>
      </w:r>
      <w:r w:rsidRPr="008B4FB3">
        <w:rPr>
          <w:rFonts w:cstheme="minorHAnsi"/>
          <w:color w:val="202124"/>
          <w:sz w:val="24"/>
          <w:szCs w:val="24"/>
          <w:lang w:val="en-GB"/>
        </w:rPr>
        <w:t xml:space="preserve"> be installed on </w:t>
      </w:r>
      <w:r w:rsidR="0067369F">
        <w:rPr>
          <w:rFonts w:cstheme="minorHAnsi"/>
          <w:color w:val="202124"/>
          <w:sz w:val="24"/>
          <w:szCs w:val="24"/>
          <w:lang w:val="en-GB"/>
        </w:rPr>
        <w:t>a</w:t>
      </w:r>
      <w:r w:rsidRPr="008B4FB3">
        <w:rPr>
          <w:rFonts w:cstheme="minorHAnsi"/>
          <w:color w:val="202124"/>
          <w:sz w:val="24"/>
          <w:szCs w:val="24"/>
          <w:lang w:val="en-GB"/>
        </w:rPr>
        <w:t xml:space="preserve"> computer on which the person</w:t>
      </w:r>
      <w:r w:rsidR="00FC2E56" w:rsidRPr="008B4FB3">
        <w:rPr>
          <w:rFonts w:cstheme="minorHAnsi"/>
          <w:color w:val="202124"/>
          <w:sz w:val="24"/>
          <w:szCs w:val="24"/>
          <w:lang w:val="en-GB"/>
        </w:rPr>
        <w:t>,</w:t>
      </w:r>
      <w:r w:rsidRPr="008B4FB3">
        <w:rPr>
          <w:rFonts w:cstheme="minorHAnsi"/>
          <w:color w:val="202124"/>
          <w:sz w:val="24"/>
          <w:szCs w:val="24"/>
          <w:lang w:val="en-GB"/>
        </w:rPr>
        <w:t xml:space="preserve"> the "e-stamp keeper" will issue </w:t>
      </w:r>
      <w:r w:rsidR="00FC2E56" w:rsidRPr="008B4FB3">
        <w:rPr>
          <w:rFonts w:cstheme="minorHAnsi"/>
          <w:color w:val="202124"/>
          <w:sz w:val="24"/>
          <w:szCs w:val="24"/>
          <w:lang w:val="en-GB"/>
        </w:rPr>
        <w:t>credentials. Furthermore,</w:t>
      </w:r>
      <w:r w:rsidRPr="008B4FB3">
        <w:rPr>
          <w:rFonts w:cstheme="minorHAnsi"/>
          <w:color w:val="202124"/>
          <w:sz w:val="24"/>
          <w:szCs w:val="24"/>
          <w:lang w:val="en-GB"/>
        </w:rPr>
        <w:t xml:space="preserve"> </w:t>
      </w:r>
      <w:r w:rsidR="00FC2E56" w:rsidRPr="008B4FB3">
        <w:rPr>
          <w:rFonts w:cstheme="minorHAnsi"/>
          <w:color w:val="202124"/>
          <w:sz w:val="24"/>
          <w:szCs w:val="24"/>
          <w:lang w:val="en-GB"/>
        </w:rPr>
        <w:t>i</w:t>
      </w:r>
      <w:r w:rsidR="00033E08" w:rsidRPr="008B4FB3">
        <w:rPr>
          <w:rFonts w:cstheme="minorHAnsi"/>
          <w:color w:val="0A0A0A"/>
          <w:sz w:val="24"/>
          <w:szCs w:val="24"/>
          <w:lang w:val="en-GB"/>
        </w:rPr>
        <w:t>ssuers</w:t>
      </w:r>
      <w:r w:rsidR="00FC2E56" w:rsidRPr="008B4FB3">
        <w:rPr>
          <w:rFonts w:cstheme="minorHAnsi"/>
          <w:color w:val="0A0A0A"/>
          <w:sz w:val="24"/>
          <w:szCs w:val="24"/>
          <w:lang w:val="en-GB"/>
        </w:rPr>
        <w:t>, who already acquired their institutional e-Seals, will need to have </w:t>
      </w:r>
      <w:hyperlink r:id="rId11" w:history="1">
        <w:r w:rsidR="00FC2E56" w:rsidRPr="008B4FB3">
          <w:rPr>
            <w:rStyle w:val="Hyperlink"/>
            <w:rFonts w:cstheme="minorHAnsi"/>
            <w:b/>
            <w:bCs/>
            <w:color w:val="214493"/>
            <w:sz w:val="24"/>
            <w:szCs w:val="24"/>
            <w:lang w:val="en-GB"/>
          </w:rPr>
          <w:t>NexU</w:t>
        </w:r>
      </w:hyperlink>
      <w:r w:rsidR="00FC2E56" w:rsidRPr="008B4FB3">
        <w:rPr>
          <w:rFonts w:cstheme="minorHAnsi"/>
          <w:color w:val="0A0A0A"/>
          <w:sz w:val="24"/>
          <w:szCs w:val="24"/>
          <w:lang w:val="en-GB"/>
        </w:rPr>
        <w:t> installed on their computers. </w:t>
      </w:r>
      <w:proofErr w:type="spellStart"/>
      <w:r w:rsidR="00FC2E56" w:rsidRPr="008B4FB3">
        <w:rPr>
          <w:rStyle w:val="Strong"/>
          <w:rFonts w:cstheme="minorHAnsi"/>
          <w:color w:val="0A0A0A"/>
          <w:sz w:val="24"/>
          <w:szCs w:val="24"/>
          <w:lang w:val="en-GB"/>
        </w:rPr>
        <w:t>NexU</w:t>
      </w:r>
      <w:proofErr w:type="spellEnd"/>
      <w:r w:rsidR="00FC2E56" w:rsidRPr="008B4FB3">
        <w:rPr>
          <w:rFonts w:cstheme="minorHAnsi"/>
          <w:color w:val="0A0A0A"/>
          <w:sz w:val="24"/>
          <w:szCs w:val="24"/>
          <w:lang w:val="en-GB"/>
        </w:rPr>
        <w:t> is an innovative, open-source multi-browser multi-platform remote signature tool with a purpose to communicate with smartcards.</w:t>
      </w:r>
      <w:r w:rsidR="00FC2E56" w:rsidRPr="008B4FB3">
        <w:rPr>
          <w:rFonts w:cstheme="minorHAnsi"/>
          <w:color w:val="202124"/>
          <w:sz w:val="24"/>
          <w:szCs w:val="24"/>
          <w:lang w:val="en-GB"/>
        </w:rPr>
        <w:t xml:space="preserve"> After the whole preparation has been made, the “credential issuer” should visit the following web page: </w:t>
      </w:r>
      <w:hyperlink r:id="rId12" w:anchor="/home" w:history="1">
        <w:r w:rsidR="00FC2E56" w:rsidRPr="008B4FB3">
          <w:rPr>
            <w:rStyle w:val="Hyperlink"/>
            <w:rFonts w:cstheme="minorHAnsi"/>
            <w:sz w:val="24"/>
            <w:szCs w:val="24"/>
            <w:lang w:val="en-GB"/>
          </w:rPr>
          <w:t>https://webgate.acceptance.ec.europa.eu/europass/edci-issuer/#/home</w:t>
        </w:r>
      </w:hyperlink>
      <w:r w:rsidR="0067369F">
        <w:rPr>
          <w:rStyle w:val="Hyperlink"/>
          <w:rFonts w:cstheme="minorHAnsi"/>
          <w:color w:val="auto"/>
          <w:sz w:val="24"/>
          <w:szCs w:val="24"/>
          <w:u w:val="none"/>
          <w:lang w:val="en-GB"/>
        </w:rPr>
        <w:t>, and t</w:t>
      </w:r>
      <w:r w:rsidR="00EB3279" w:rsidRPr="008B4FB3">
        <w:rPr>
          <w:rStyle w:val="Hyperlink"/>
          <w:rFonts w:cstheme="minorHAnsi"/>
          <w:color w:val="auto"/>
          <w:sz w:val="24"/>
          <w:szCs w:val="24"/>
          <w:u w:val="none"/>
          <w:lang w:val="en-GB"/>
        </w:rPr>
        <w:t>ry to test the e-sea</w:t>
      </w:r>
      <w:r w:rsidR="0067369F">
        <w:rPr>
          <w:rStyle w:val="Hyperlink"/>
          <w:rFonts w:cstheme="minorHAnsi"/>
          <w:color w:val="auto"/>
          <w:sz w:val="24"/>
          <w:szCs w:val="24"/>
          <w:u w:val="none"/>
          <w:lang w:val="en-GB"/>
        </w:rPr>
        <w:t>l.</w:t>
      </w:r>
    </w:p>
    <w:p w14:paraId="6B492120" w14:textId="166B462B" w:rsidR="00033E08" w:rsidRPr="001870F8" w:rsidRDefault="00033E08" w:rsidP="001870F8">
      <w:pPr>
        <w:jc w:val="both"/>
        <w:rPr>
          <w:rStyle w:val="Hyperlink"/>
          <w:rFonts w:eastAsia="Times New Roman" w:cstheme="minorHAnsi"/>
          <w:color w:val="202124"/>
          <w:sz w:val="24"/>
          <w:szCs w:val="24"/>
          <w:u w:val="none"/>
          <w:lang w:val="en-GB"/>
        </w:rPr>
      </w:pPr>
      <w:r w:rsidRPr="008B4FB3">
        <w:rPr>
          <w:rStyle w:val="Hyperlink"/>
          <w:rFonts w:cstheme="minorHAnsi"/>
          <w:color w:val="auto"/>
          <w:sz w:val="24"/>
          <w:szCs w:val="24"/>
          <w:u w:val="none"/>
          <w:lang w:val="en-GB"/>
        </w:rPr>
        <w:lastRenderedPageBreak/>
        <w:t xml:space="preserve">It is important to bear in mind that internal rulebook </w:t>
      </w:r>
      <w:r w:rsidR="0067369F">
        <w:rPr>
          <w:rStyle w:val="Hyperlink"/>
          <w:rFonts w:cstheme="minorHAnsi"/>
          <w:color w:val="auto"/>
          <w:sz w:val="24"/>
          <w:szCs w:val="24"/>
          <w:u w:val="none"/>
          <w:lang w:val="en-GB"/>
        </w:rPr>
        <w:t xml:space="preserve">should be created and </w:t>
      </w:r>
      <w:r w:rsidRPr="008B4FB3">
        <w:rPr>
          <w:rStyle w:val="Hyperlink"/>
          <w:rFonts w:cstheme="minorHAnsi"/>
          <w:color w:val="auto"/>
          <w:sz w:val="24"/>
          <w:szCs w:val="24"/>
          <w:u w:val="none"/>
          <w:lang w:val="en-GB"/>
        </w:rPr>
        <w:t>harmonised according to the e-seal use.</w:t>
      </w:r>
    </w:p>
    <w:p w14:paraId="3EEF5DB3" w14:textId="77777777" w:rsidR="0067369F" w:rsidRPr="008B4FB3" w:rsidRDefault="0067369F" w:rsidP="00746D9D">
      <w:pPr>
        <w:pStyle w:val="HTMLPreformatted"/>
        <w:spacing w:line="360" w:lineRule="auto"/>
        <w:jc w:val="both"/>
        <w:rPr>
          <w:rStyle w:val="Hyperlink"/>
          <w:rFonts w:asciiTheme="minorHAnsi" w:hAnsiTheme="minorHAnsi" w:cstheme="minorHAnsi"/>
          <w:color w:val="auto"/>
          <w:sz w:val="24"/>
          <w:szCs w:val="24"/>
          <w:u w:val="none"/>
          <w:lang w:val="en-GB"/>
        </w:rPr>
      </w:pPr>
    </w:p>
    <w:p w14:paraId="6F88B02C" w14:textId="7BD7378D" w:rsidR="00444431" w:rsidRPr="008B4FB3" w:rsidRDefault="00BA7D7F" w:rsidP="005927E2">
      <w:pPr>
        <w:pStyle w:val="Heading1"/>
        <w:rPr>
          <w:rStyle w:val="Hyperlink"/>
          <w:rFonts w:asciiTheme="minorHAnsi" w:hAnsiTheme="minorHAnsi" w:cstheme="minorHAnsi"/>
          <w:b/>
          <w:color w:val="auto"/>
          <w:sz w:val="24"/>
          <w:szCs w:val="24"/>
          <w:u w:val="none"/>
          <w:lang w:val="en-GB"/>
        </w:rPr>
      </w:pPr>
      <w:bookmarkStart w:id="4" w:name="_Toc74039467"/>
      <w:r>
        <w:rPr>
          <w:rStyle w:val="Hyperlink"/>
          <w:rFonts w:asciiTheme="minorHAnsi" w:hAnsiTheme="minorHAnsi" w:cstheme="minorHAnsi"/>
          <w:b/>
          <w:color w:val="auto"/>
          <w:sz w:val="24"/>
          <w:szCs w:val="24"/>
          <w:u w:val="none"/>
          <w:lang w:val="en-GB"/>
        </w:rPr>
        <w:t>4</w:t>
      </w:r>
      <w:r w:rsidR="00444431" w:rsidRPr="008B4FB3">
        <w:rPr>
          <w:rStyle w:val="Hyperlink"/>
          <w:rFonts w:asciiTheme="minorHAnsi" w:hAnsiTheme="minorHAnsi" w:cstheme="minorHAnsi"/>
          <w:b/>
          <w:color w:val="auto"/>
          <w:sz w:val="24"/>
          <w:szCs w:val="24"/>
          <w:u w:val="none"/>
          <w:lang w:val="en-GB"/>
        </w:rPr>
        <w:t xml:space="preserve">. </w:t>
      </w:r>
      <w:r w:rsidR="00C71CE3" w:rsidRPr="008B4FB3">
        <w:rPr>
          <w:rStyle w:val="Hyperlink"/>
          <w:rFonts w:asciiTheme="minorHAnsi" w:hAnsiTheme="minorHAnsi" w:cstheme="minorHAnsi"/>
          <w:b/>
          <w:color w:val="auto"/>
          <w:sz w:val="24"/>
          <w:szCs w:val="24"/>
          <w:u w:val="none"/>
          <w:lang w:val="en-GB"/>
        </w:rPr>
        <w:t xml:space="preserve">Process of issuing </w:t>
      </w:r>
      <w:r w:rsidR="00033E08" w:rsidRPr="008B4FB3">
        <w:rPr>
          <w:rStyle w:val="Hyperlink"/>
          <w:rFonts w:asciiTheme="minorHAnsi" w:hAnsiTheme="minorHAnsi" w:cstheme="minorHAnsi"/>
          <w:b/>
          <w:color w:val="auto"/>
          <w:sz w:val="24"/>
          <w:szCs w:val="24"/>
          <w:u w:val="none"/>
          <w:lang w:val="en-GB"/>
        </w:rPr>
        <w:t xml:space="preserve">the </w:t>
      </w:r>
      <w:r w:rsidR="00C71CE3" w:rsidRPr="008B4FB3">
        <w:rPr>
          <w:rStyle w:val="Hyperlink"/>
          <w:rFonts w:asciiTheme="minorHAnsi" w:hAnsiTheme="minorHAnsi" w:cstheme="minorHAnsi"/>
          <w:b/>
          <w:color w:val="auto"/>
          <w:sz w:val="24"/>
          <w:szCs w:val="24"/>
          <w:u w:val="none"/>
          <w:lang w:val="en-GB"/>
        </w:rPr>
        <w:t xml:space="preserve">digital </w:t>
      </w:r>
      <w:r w:rsidR="00793276" w:rsidRPr="008B4FB3">
        <w:rPr>
          <w:rStyle w:val="Hyperlink"/>
          <w:rFonts w:asciiTheme="minorHAnsi" w:hAnsiTheme="minorHAnsi" w:cstheme="minorHAnsi"/>
          <w:b/>
          <w:color w:val="auto"/>
          <w:sz w:val="24"/>
          <w:szCs w:val="24"/>
          <w:u w:val="none"/>
          <w:lang w:val="en-GB"/>
        </w:rPr>
        <w:t>qualification</w:t>
      </w:r>
      <w:bookmarkEnd w:id="4"/>
    </w:p>
    <w:p w14:paraId="07188254" w14:textId="77777777" w:rsidR="001870F8" w:rsidRDefault="001870F8" w:rsidP="001870F8">
      <w:pPr>
        <w:jc w:val="both"/>
        <w:rPr>
          <w:rStyle w:val="Hyperlink"/>
          <w:rFonts w:eastAsia="Times New Roman" w:cstheme="minorHAnsi"/>
          <w:color w:val="202124"/>
          <w:sz w:val="24"/>
          <w:szCs w:val="24"/>
          <w:u w:val="none"/>
          <w:lang w:val="en-GB"/>
        </w:rPr>
      </w:pPr>
      <w:r>
        <w:rPr>
          <w:rFonts w:eastAsia="Times New Roman" w:cstheme="minorHAnsi"/>
          <w:color w:val="202124"/>
          <w:sz w:val="24"/>
          <w:szCs w:val="24"/>
          <w:lang w:val="en-GB"/>
        </w:rPr>
        <w:t>The p</w:t>
      </w:r>
      <w:r w:rsidR="001E71DC" w:rsidRPr="008B4FB3">
        <w:rPr>
          <w:rStyle w:val="Hyperlink"/>
          <w:rFonts w:cstheme="minorHAnsi"/>
          <w:color w:val="auto"/>
          <w:sz w:val="24"/>
          <w:szCs w:val="24"/>
          <w:u w:val="none"/>
          <w:lang w:val="en-GB"/>
        </w:rPr>
        <w:t xml:space="preserve">rocess begins </w:t>
      </w:r>
      <w:r>
        <w:rPr>
          <w:rStyle w:val="Hyperlink"/>
          <w:rFonts w:cstheme="minorHAnsi"/>
          <w:color w:val="auto"/>
          <w:sz w:val="24"/>
          <w:szCs w:val="24"/>
          <w:u w:val="none"/>
          <w:lang w:val="en-GB"/>
        </w:rPr>
        <w:t>at</w:t>
      </w:r>
      <w:r w:rsidR="001E71DC" w:rsidRPr="008B4FB3">
        <w:rPr>
          <w:rStyle w:val="Hyperlink"/>
          <w:rFonts w:cstheme="minorHAnsi"/>
          <w:color w:val="auto"/>
          <w:sz w:val="24"/>
          <w:szCs w:val="24"/>
          <w:u w:val="none"/>
          <w:lang w:val="en-GB"/>
        </w:rPr>
        <w:t xml:space="preserve"> the following webpage: </w:t>
      </w:r>
      <w:hyperlink r:id="rId13" w:anchor="/homeg" w:history="1">
        <w:r w:rsidR="00817829" w:rsidRPr="00E30D68">
          <w:rPr>
            <w:rStyle w:val="Hyperlink"/>
            <w:rFonts w:cstheme="minorHAnsi"/>
            <w:sz w:val="24"/>
            <w:szCs w:val="24"/>
            <w:lang w:val="en-GB"/>
          </w:rPr>
          <w:t>https://webgate.acceptance.ec.europa.eu/europass/edci-issuer/#/home</w:t>
        </w:r>
      </w:hyperlink>
      <w:r w:rsidR="00817829">
        <w:rPr>
          <w:rStyle w:val="Hyperlink"/>
          <w:rFonts w:cstheme="minorHAnsi"/>
          <w:color w:val="auto"/>
          <w:sz w:val="24"/>
          <w:szCs w:val="24"/>
          <w:u w:val="none"/>
          <w:lang w:val="en-GB"/>
        </w:rPr>
        <w:t>, and following the steps:</w:t>
      </w:r>
    </w:p>
    <w:p w14:paraId="5F55067A" w14:textId="77777777" w:rsidR="001870F8" w:rsidRPr="001870F8" w:rsidRDefault="00033E08" w:rsidP="001870F8">
      <w:pPr>
        <w:pStyle w:val="ListParagraph"/>
        <w:numPr>
          <w:ilvl w:val="0"/>
          <w:numId w:val="7"/>
        </w:numPr>
        <w:jc w:val="both"/>
        <w:rPr>
          <w:rStyle w:val="Hyperlink"/>
          <w:rFonts w:eastAsia="Times New Roman" w:cstheme="minorHAnsi"/>
          <w:color w:val="202124"/>
          <w:sz w:val="24"/>
          <w:szCs w:val="24"/>
          <w:u w:val="none"/>
          <w:lang w:val="en-GB"/>
        </w:rPr>
      </w:pPr>
      <w:r w:rsidRPr="001870F8">
        <w:rPr>
          <w:rStyle w:val="Hyperlink"/>
          <w:rFonts w:eastAsia="Times New Roman" w:cstheme="minorHAnsi"/>
          <w:color w:val="auto"/>
          <w:sz w:val="24"/>
          <w:szCs w:val="24"/>
          <w:u w:val="none"/>
          <w:lang w:val="en-GB"/>
        </w:rPr>
        <w:t xml:space="preserve">“Prepare” </w:t>
      </w:r>
      <w:r w:rsidR="00817829" w:rsidRPr="001870F8">
        <w:rPr>
          <w:rStyle w:val="Hyperlink"/>
          <w:rFonts w:eastAsia="Times New Roman" w:cstheme="minorHAnsi"/>
          <w:color w:val="auto"/>
          <w:sz w:val="24"/>
          <w:szCs w:val="24"/>
          <w:u w:val="none"/>
          <w:lang w:val="en-GB"/>
        </w:rPr>
        <w:t xml:space="preserve">– </w:t>
      </w:r>
      <w:r w:rsidRPr="001870F8">
        <w:rPr>
          <w:rStyle w:val="Hyperlink"/>
          <w:rFonts w:eastAsia="Times New Roman" w:cstheme="minorHAnsi"/>
          <w:color w:val="auto"/>
          <w:sz w:val="24"/>
          <w:szCs w:val="24"/>
          <w:u w:val="none"/>
          <w:lang w:val="en-GB"/>
        </w:rPr>
        <w:t>testing of connectivity of the system with the e-seal. This is the test that ensure everything is set up properly</w:t>
      </w:r>
      <w:r w:rsidR="00746D9D" w:rsidRPr="001870F8">
        <w:rPr>
          <w:rStyle w:val="Hyperlink"/>
          <w:rFonts w:eastAsia="Times New Roman" w:cstheme="minorHAnsi"/>
          <w:color w:val="auto"/>
          <w:sz w:val="24"/>
          <w:szCs w:val="24"/>
          <w:u w:val="none"/>
          <w:lang w:val="en-GB"/>
        </w:rPr>
        <w:t>.</w:t>
      </w:r>
    </w:p>
    <w:p w14:paraId="0C77D1AD" w14:textId="2A822F15" w:rsidR="004A0727" w:rsidRPr="001870F8" w:rsidRDefault="00817829" w:rsidP="001870F8">
      <w:pPr>
        <w:pStyle w:val="ListParagraph"/>
        <w:numPr>
          <w:ilvl w:val="0"/>
          <w:numId w:val="7"/>
        </w:numPr>
        <w:jc w:val="both"/>
        <w:rPr>
          <w:rFonts w:eastAsia="Times New Roman" w:cstheme="minorHAnsi"/>
          <w:color w:val="202124"/>
          <w:sz w:val="24"/>
          <w:szCs w:val="24"/>
          <w:lang w:val="en-GB"/>
        </w:rPr>
      </w:pPr>
      <w:proofErr w:type="gramStart"/>
      <w:r w:rsidRPr="001870F8">
        <w:rPr>
          <w:rStyle w:val="Hyperlink"/>
          <w:rFonts w:cstheme="minorHAnsi"/>
          <w:color w:val="auto"/>
          <w:sz w:val="24"/>
          <w:szCs w:val="24"/>
          <w:u w:val="none"/>
          <w:lang w:val="en-GB"/>
        </w:rPr>
        <w:t>”Build</w:t>
      </w:r>
      <w:proofErr w:type="gramEnd"/>
      <w:r w:rsidRPr="001870F8">
        <w:rPr>
          <w:rStyle w:val="Hyperlink"/>
          <w:rFonts w:cstheme="minorHAnsi"/>
          <w:color w:val="auto"/>
          <w:sz w:val="24"/>
          <w:szCs w:val="24"/>
          <w:u w:val="none"/>
          <w:lang w:val="en-GB"/>
        </w:rPr>
        <w:t xml:space="preserve">” – </w:t>
      </w:r>
      <w:r w:rsidR="001E71DC" w:rsidRPr="001870F8">
        <w:rPr>
          <w:rStyle w:val="Hyperlink"/>
          <w:rFonts w:cstheme="minorHAnsi"/>
          <w:color w:val="auto"/>
          <w:sz w:val="24"/>
          <w:szCs w:val="24"/>
          <w:u w:val="none"/>
          <w:lang w:val="en-GB"/>
        </w:rPr>
        <w:t>the issuer should download the XLS template where all the data</w:t>
      </w:r>
      <w:r w:rsidR="004A0727" w:rsidRPr="001870F8">
        <w:rPr>
          <w:rStyle w:val="Hyperlink"/>
          <w:rFonts w:cstheme="minorHAnsi"/>
          <w:color w:val="auto"/>
          <w:sz w:val="24"/>
          <w:szCs w:val="24"/>
          <w:u w:val="none"/>
          <w:lang w:val="en-GB"/>
        </w:rPr>
        <w:t xml:space="preserve"> should be inserted depending on </w:t>
      </w:r>
      <w:r w:rsidR="004A0727" w:rsidRPr="001870F8">
        <w:rPr>
          <w:rFonts w:eastAsia="Times New Roman" w:cstheme="minorHAnsi"/>
          <w:sz w:val="24"/>
          <w:szCs w:val="24"/>
          <w:lang w:val="en-GB"/>
        </w:rPr>
        <w:t xml:space="preserve">how detailed </w:t>
      </w:r>
      <w:r w:rsidRPr="001870F8">
        <w:rPr>
          <w:rFonts w:eastAsia="Times New Roman" w:cstheme="minorHAnsi"/>
          <w:sz w:val="24"/>
          <w:szCs w:val="24"/>
          <w:lang w:val="en-GB"/>
        </w:rPr>
        <w:t>information on the</w:t>
      </w:r>
      <w:r w:rsidR="004A0727" w:rsidRPr="001870F8">
        <w:rPr>
          <w:rFonts w:eastAsia="Times New Roman" w:cstheme="minorHAnsi"/>
          <w:sz w:val="24"/>
          <w:szCs w:val="24"/>
          <w:lang w:val="en-GB"/>
        </w:rPr>
        <w:t xml:space="preserve"> certificate </w:t>
      </w:r>
      <w:r w:rsidRPr="001870F8">
        <w:rPr>
          <w:rFonts w:eastAsia="Times New Roman" w:cstheme="minorHAnsi"/>
          <w:sz w:val="24"/>
          <w:szCs w:val="24"/>
          <w:lang w:val="en-GB"/>
        </w:rPr>
        <w:t>need to be included</w:t>
      </w:r>
      <w:r w:rsidR="004A0727" w:rsidRPr="001870F8">
        <w:rPr>
          <w:rFonts w:eastAsia="Times New Roman" w:cstheme="minorHAnsi"/>
          <w:sz w:val="24"/>
          <w:szCs w:val="24"/>
          <w:lang w:val="en-GB"/>
        </w:rPr>
        <w:t>.</w:t>
      </w:r>
      <w:r w:rsidRPr="001870F8">
        <w:rPr>
          <w:rFonts w:eastAsia="Times New Roman" w:cstheme="minorHAnsi"/>
          <w:sz w:val="24"/>
          <w:szCs w:val="24"/>
          <w:lang w:val="en-GB"/>
        </w:rPr>
        <w:t xml:space="preserve"> </w:t>
      </w:r>
      <w:r w:rsidR="004A0727" w:rsidRPr="001870F8">
        <w:rPr>
          <w:rFonts w:eastAsia="Times New Roman" w:cstheme="minorHAnsi"/>
          <w:sz w:val="24"/>
          <w:szCs w:val="24"/>
          <w:lang w:val="en-GB"/>
        </w:rPr>
        <w:t xml:space="preserve">The </w:t>
      </w:r>
      <w:r w:rsidRPr="001870F8">
        <w:rPr>
          <w:rFonts w:eastAsia="Times New Roman" w:cstheme="minorHAnsi"/>
          <w:sz w:val="24"/>
          <w:szCs w:val="24"/>
          <w:lang w:val="en-GB"/>
        </w:rPr>
        <w:t>fields which</w:t>
      </w:r>
      <w:r w:rsidR="004A0727" w:rsidRPr="001870F8">
        <w:rPr>
          <w:rFonts w:eastAsia="Times New Roman" w:cstheme="minorHAnsi"/>
          <w:sz w:val="24"/>
          <w:szCs w:val="24"/>
          <w:lang w:val="en-GB"/>
        </w:rPr>
        <w:t xml:space="preserve"> are </w:t>
      </w:r>
      <w:r w:rsidR="00746D9D" w:rsidRPr="001870F8">
        <w:rPr>
          <w:rFonts w:eastAsia="Times New Roman" w:cstheme="minorHAnsi"/>
          <w:sz w:val="24"/>
          <w:szCs w:val="24"/>
          <w:lang w:val="en-GB"/>
        </w:rPr>
        <w:t>colo</w:t>
      </w:r>
      <w:r w:rsidRPr="001870F8">
        <w:rPr>
          <w:rFonts w:eastAsia="Times New Roman" w:cstheme="minorHAnsi"/>
          <w:sz w:val="24"/>
          <w:szCs w:val="24"/>
          <w:lang w:val="en-GB"/>
        </w:rPr>
        <w:t>u</w:t>
      </w:r>
      <w:r w:rsidR="00746D9D" w:rsidRPr="001870F8">
        <w:rPr>
          <w:rFonts w:eastAsia="Times New Roman" w:cstheme="minorHAnsi"/>
          <w:sz w:val="24"/>
          <w:szCs w:val="24"/>
          <w:lang w:val="en-GB"/>
        </w:rPr>
        <w:t xml:space="preserve">red </w:t>
      </w:r>
      <w:r w:rsidRPr="001870F8">
        <w:rPr>
          <w:rFonts w:eastAsia="Times New Roman" w:cstheme="minorHAnsi"/>
          <w:sz w:val="24"/>
          <w:szCs w:val="24"/>
          <w:lang w:val="en-GB"/>
        </w:rPr>
        <w:t xml:space="preserve">in </w:t>
      </w:r>
      <w:r w:rsidR="00746D9D" w:rsidRPr="001870F8">
        <w:rPr>
          <w:rFonts w:eastAsia="Times New Roman" w:cstheme="minorHAnsi"/>
          <w:sz w:val="24"/>
          <w:szCs w:val="24"/>
          <w:lang w:val="en-GB"/>
        </w:rPr>
        <w:t>red</w:t>
      </w:r>
      <w:r w:rsidR="004A0727" w:rsidRPr="001870F8">
        <w:rPr>
          <w:rFonts w:eastAsia="Times New Roman" w:cstheme="minorHAnsi"/>
          <w:sz w:val="24"/>
          <w:szCs w:val="24"/>
          <w:lang w:val="en-GB"/>
        </w:rPr>
        <w:t xml:space="preserve"> are mandatory</w:t>
      </w:r>
      <w:r w:rsidRPr="001870F8">
        <w:rPr>
          <w:rFonts w:eastAsia="Times New Roman" w:cstheme="minorHAnsi"/>
          <w:sz w:val="24"/>
          <w:szCs w:val="24"/>
          <w:lang w:val="en-GB"/>
        </w:rPr>
        <w:t>. It is optional for other details, and issuers should decide in advance how detailed credentials they want to issue</w:t>
      </w:r>
      <w:r w:rsidR="004A0727" w:rsidRPr="001870F8">
        <w:rPr>
          <w:rFonts w:eastAsia="Times New Roman" w:cstheme="minorHAnsi"/>
          <w:sz w:val="24"/>
          <w:szCs w:val="24"/>
          <w:lang w:val="en-GB"/>
        </w:rPr>
        <w:t>.</w:t>
      </w:r>
    </w:p>
    <w:p w14:paraId="6BB39411" w14:textId="28F30B5B" w:rsidR="001E71DC" w:rsidRDefault="00580B8D" w:rsidP="000B08F1">
      <w:pPr>
        <w:shd w:val="clear" w:color="auto" w:fill="FFFFFF"/>
        <w:spacing w:after="0" w:line="360" w:lineRule="auto"/>
        <w:ind w:firstLine="720"/>
        <w:jc w:val="both"/>
        <w:rPr>
          <w:rFonts w:eastAsia="Times New Roman" w:cstheme="minorHAnsi"/>
          <w:b/>
          <w:sz w:val="24"/>
          <w:szCs w:val="24"/>
          <w:lang w:val="en-GB"/>
        </w:rPr>
      </w:pPr>
      <w:r>
        <w:rPr>
          <w:rFonts w:eastAsia="Times New Roman" w:cstheme="minorHAnsi"/>
          <w:b/>
          <w:sz w:val="24"/>
          <w:szCs w:val="24"/>
          <w:lang w:val="en-GB"/>
        </w:rPr>
        <w:t>Thi</w:t>
      </w:r>
      <w:r w:rsidR="004A0727" w:rsidRPr="008B4FB3">
        <w:rPr>
          <w:rFonts w:eastAsia="Times New Roman" w:cstheme="minorHAnsi"/>
          <w:b/>
          <w:sz w:val="24"/>
          <w:szCs w:val="24"/>
          <w:lang w:val="en-GB"/>
        </w:rPr>
        <w:t xml:space="preserve">s is how </w:t>
      </w:r>
      <w:r>
        <w:rPr>
          <w:rFonts w:eastAsia="Times New Roman" w:cstheme="minorHAnsi"/>
          <w:b/>
          <w:sz w:val="24"/>
          <w:szCs w:val="24"/>
          <w:lang w:val="en-GB"/>
        </w:rPr>
        <w:t>a part of the XLS file</w:t>
      </w:r>
      <w:r w:rsidR="004A0727" w:rsidRPr="008B4FB3">
        <w:rPr>
          <w:rFonts w:eastAsia="Times New Roman" w:cstheme="minorHAnsi"/>
          <w:b/>
          <w:sz w:val="24"/>
          <w:szCs w:val="24"/>
          <w:lang w:val="en-GB"/>
        </w:rPr>
        <w:t xml:space="preserve"> looks like:</w:t>
      </w:r>
    </w:p>
    <w:tbl>
      <w:tblPr>
        <w:tblStyle w:val="TableGrid"/>
        <w:tblW w:w="0" w:type="auto"/>
        <w:tblInd w:w="846" w:type="dxa"/>
        <w:tblLook w:val="04A0" w:firstRow="1" w:lastRow="0" w:firstColumn="1" w:lastColumn="0" w:noHBand="0" w:noVBand="1"/>
      </w:tblPr>
      <w:tblGrid>
        <w:gridCol w:w="8504"/>
      </w:tblGrid>
      <w:tr w:rsidR="00F23147" w14:paraId="795D69A7" w14:textId="77777777" w:rsidTr="00F23147">
        <w:tc>
          <w:tcPr>
            <w:tcW w:w="8504" w:type="dxa"/>
          </w:tcPr>
          <w:p w14:paraId="12704D98" w14:textId="57413F58" w:rsidR="00F23147" w:rsidRDefault="00F23147" w:rsidP="000B08F1">
            <w:pPr>
              <w:jc w:val="both"/>
              <w:rPr>
                <w:rStyle w:val="Hyperlink"/>
                <w:rFonts w:eastAsia="Times New Roman" w:cstheme="minorHAnsi"/>
                <w:b/>
                <w:color w:val="auto"/>
                <w:sz w:val="24"/>
                <w:szCs w:val="24"/>
                <w:u w:val="none"/>
                <w:lang w:val="en-GB"/>
              </w:rPr>
            </w:pPr>
            <w:r w:rsidRPr="008B4FB3">
              <w:rPr>
                <w:rFonts w:cstheme="minorHAnsi"/>
                <w:noProof/>
                <w:sz w:val="24"/>
                <w:szCs w:val="24"/>
                <w:lang w:val="en-GB" w:eastAsia="en-GB"/>
              </w:rPr>
              <w:drawing>
                <wp:inline distT="0" distB="0" distL="0" distR="0" wp14:anchorId="7D27EA2F" wp14:editId="6A28CE34">
                  <wp:extent cx="5342965" cy="2450790"/>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5049" cy="2465507"/>
                          </a:xfrm>
                          <a:prstGeom prst="rect">
                            <a:avLst/>
                          </a:prstGeom>
                        </pic:spPr>
                      </pic:pic>
                    </a:graphicData>
                  </a:graphic>
                </wp:inline>
              </w:drawing>
            </w:r>
          </w:p>
        </w:tc>
      </w:tr>
      <w:tr w:rsidR="00F23147" w14:paraId="31916049" w14:textId="77777777" w:rsidTr="00F23147">
        <w:tc>
          <w:tcPr>
            <w:tcW w:w="8504" w:type="dxa"/>
          </w:tcPr>
          <w:p w14:paraId="0FAB16AB" w14:textId="66F5C013" w:rsidR="00F23147" w:rsidRPr="00F23147" w:rsidRDefault="00F23147" w:rsidP="00787840">
            <w:pPr>
              <w:jc w:val="both"/>
              <w:rPr>
                <w:rStyle w:val="Hyperlink"/>
                <w:rFonts w:eastAsia="Times New Roman" w:cstheme="minorHAnsi"/>
                <w:bCs/>
                <w:color w:val="auto"/>
                <w:sz w:val="20"/>
                <w:szCs w:val="20"/>
                <w:u w:val="none"/>
                <w:lang w:val="en-GB"/>
              </w:rPr>
            </w:pPr>
            <w:r w:rsidRPr="00F23147">
              <w:rPr>
                <w:rStyle w:val="Hyperlink"/>
                <w:rFonts w:eastAsia="Times New Roman" w:cstheme="minorHAnsi"/>
                <w:bCs/>
                <w:color w:val="auto"/>
                <w:sz w:val="20"/>
                <w:szCs w:val="20"/>
                <w:u w:val="none"/>
                <w:lang w:val="en-GB"/>
              </w:rPr>
              <w:t>I</w:t>
            </w:r>
            <w:r w:rsidRPr="00F23147">
              <w:rPr>
                <w:rStyle w:val="Hyperlink"/>
                <w:rFonts w:eastAsia="Times New Roman"/>
                <w:bCs/>
                <w:color w:val="auto"/>
                <w:sz w:val="20"/>
                <w:szCs w:val="20"/>
                <w:u w:val="none"/>
                <w:lang w:val="en-GB"/>
              </w:rPr>
              <w:t xml:space="preserve">llustration 1: </w:t>
            </w:r>
            <w:r w:rsidRPr="00F23147">
              <w:rPr>
                <w:rStyle w:val="Hyperlink"/>
                <w:rFonts w:eastAsia="Times New Roman"/>
                <w:bCs/>
                <w:color w:val="auto"/>
                <w:sz w:val="20"/>
                <w:szCs w:val="20"/>
                <w:u w:val="none"/>
              </w:rPr>
              <w:t>XLS file</w:t>
            </w:r>
            <w:r>
              <w:rPr>
                <w:rStyle w:val="Hyperlink"/>
                <w:rFonts w:eastAsia="Times New Roman"/>
                <w:bCs/>
                <w:color w:val="auto"/>
                <w:sz w:val="20"/>
                <w:szCs w:val="20"/>
                <w:u w:val="none"/>
              </w:rPr>
              <w:t>.</w:t>
            </w:r>
          </w:p>
        </w:tc>
      </w:tr>
    </w:tbl>
    <w:p w14:paraId="30B72CA6" w14:textId="05B93D5F" w:rsidR="00580B8D" w:rsidRDefault="00580B8D" w:rsidP="000B08F1">
      <w:pPr>
        <w:pStyle w:val="HTMLPreformatted"/>
        <w:jc w:val="both"/>
        <w:rPr>
          <w:rFonts w:asciiTheme="minorHAnsi" w:hAnsiTheme="minorHAnsi" w:cstheme="minorHAnsi"/>
          <w:color w:val="202124"/>
          <w:sz w:val="24"/>
          <w:szCs w:val="24"/>
          <w:lang w:val="en-GB"/>
        </w:rPr>
      </w:pPr>
    </w:p>
    <w:p w14:paraId="63442F2F" w14:textId="139AA4D6" w:rsidR="00763AEA" w:rsidRPr="001870F8" w:rsidRDefault="00580B8D" w:rsidP="001870F8">
      <w:pPr>
        <w:pStyle w:val="ListParagraph"/>
        <w:numPr>
          <w:ilvl w:val="0"/>
          <w:numId w:val="7"/>
        </w:numPr>
        <w:jc w:val="both"/>
        <w:rPr>
          <w:rFonts w:eastAsia="Times New Roman" w:cstheme="minorHAnsi"/>
          <w:color w:val="202124"/>
          <w:sz w:val="24"/>
          <w:szCs w:val="24"/>
          <w:lang w:val="en-GB"/>
        </w:rPr>
      </w:pPr>
      <w:proofErr w:type="gramStart"/>
      <w:r w:rsidRPr="001870F8">
        <w:rPr>
          <w:rFonts w:eastAsia="Times New Roman" w:cstheme="minorHAnsi"/>
          <w:sz w:val="24"/>
          <w:szCs w:val="24"/>
          <w:lang w:val="en-GB"/>
        </w:rPr>
        <w:t>”Upload</w:t>
      </w:r>
      <w:proofErr w:type="gramEnd"/>
      <w:r w:rsidRPr="001870F8">
        <w:rPr>
          <w:rFonts w:eastAsia="Times New Roman" w:cstheme="minorHAnsi"/>
          <w:sz w:val="24"/>
          <w:szCs w:val="24"/>
          <w:lang w:val="en-GB"/>
        </w:rPr>
        <w:t xml:space="preserve">” – prepared XLS file should be uploaded, moving to the next steps of reviewing and digitally sealing credentials. </w:t>
      </w:r>
      <w:r w:rsidR="004A0727" w:rsidRPr="001870F8">
        <w:rPr>
          <w:rFonts w:cstheme="minorHAnsi"/>
          <w:color w:val="202124"/>
          <w:sz w:val="24"/>
          <w:szCs w:val="24"/>
          <w:lang w:val="en-GB"/>
        </w:rPr>
        <w:t xml:space="preserve">If everything was done properly, there should be a green tick light in the field VALID. </w:t>
      </w:r>
    </w:p>
    <w:tbl>
      <w:tblPr>
        <w:tblStyle w:val="TableGrid"/>
        <w:tblW w:w="0" w:type="auto"/>
        <w:tblInd w:w="846" w:type="dxa"/>
        <w:tblLook w:val="04A0" w:firstRow="1" w:lastRow="0" w:firstColumn="1" w:lastColumn="0" w:noHBand="0" w:noVBand="1"/>
      </w:tblPr>
      <w:tblGrid>
        <w:gridCol w:w="8504"/>
      </w:tblGrid>
      <w:tr w:rsidR="00787840" w14:paraId="20E3D3C9" w14:textId="77777777" w:rsidTr="0001183C">
        <w:tc>
          <w:tcPr>
            <w:tcW w:w="8504" w:type="dxa"/>
          </w:tcPr>
          <w:p w14:paraId="32EBF35C" w14:textId="390CE0C5" w:rsidR="00787840" w:rsidRDefault="00787840" w:rsidP="000B08F1">
            <w:pPr>
              <w:jc w:val="center"/>
              <w:rPr>
                <w:rStyle w:val="Hyperlink"/>
                <w:rFonts w:eastAsia="Times New Roman" w:cstheme="minorHAnsi"/>
                <w:b/>
                <w:color w:val="auto"/>
                <w:sz w:val="24"/>
                <w:szCs w:val="24"/>
                <w:u w:val="none"/>
                <w:lang w:val="en-GB"/>
              </w:rPr>
            </w:pPr>
            <w:r w:rsidRPr="008B4FB3">
              <w:rPr>
                <w:rFonts w:cstheme="minorHAnsi"/>
                <w:noProof/>
                <w:sz w:val="24"/>
                <w:szCs w:val="24"/>
                <w:lang w:val="en-GB" w:eastAsia="en-GB"/>
              </w:rPr>
              <w:lastRenderedPageBreak/>
              <w:drawing>
                <wp:inline distT="0" distB="0" distL="0" distR="0" wp14:anchorId="3E17ABA0" wp14:editId="1DDB150E">
                  <wp:extent cx="5152517" cy="2914805"/>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3464" cy="2926655"/>
                          </a:xfrm>
                          <a:prstGeom prst="rect">
                            <a:avLst/>
                          </a:prstGeom>
                        </pic:spPr>
                      </pic:pic>
                    </a:graphicData>
                  </a:graphic>
                </wp:inline>
              </w:drawing>
            </w:r>
          </w:p>
        </w:tc>
      </w:tr>
      <w:tr w:rsidR="00787840" w14:paraId="4933DB48" w14:textId="77777777" w:rsidTr="0001183C">
        <w:tc>
          <w:tcPr>
            <w:tcW w:w="8504" w:type="dxa"/>
          </w:tcPr>
          <w:p w14:paraId="5F4084CF" w14:textId="6E41461A" w:rsidR="00787840" w:rsidRPr="00F23147" w:rsidRDefault="00787840" w:rsidP="0001183C">
            <w:pPr>
              <w:jc w:val="both"/>
              <w:rPr>
                <w:rStyle w:val="Hyperlink"/>
                <w:rFonts w:eastAsia="Times New Roman" w:cstheme="minorHAnsi"/>
                <w:bCs/>
                <w:color w:val="auto"/>
                <w:sz w:val="20"/>
                <w:szCs w:val="20"/>
                <w:u w:val="none"/>
                <w:lang w:val="en-GB"/>
              </w:rPr>
            </w:pPr>
            <w:r w:rsidRPr="00F23147">
              <w:rPr>
                <w:rStyle w:val="Hyperlink"/>
                <w:rFonts w:eastAsia="Times New Roman" w:cstheme="minorHAnsi"/>
                <w:bCs/>
                <w:color w:val="auto"/>
                <w:sz w:val="20"/>
                <w:szCs w:val="20"/>
                <w:u w:val="none"/>
                <w:lang w:val="en-GB"/>
              </w:rPr>
              <w:t>I</w:t>
            </w:r>
            <w:r w:rsidRPr="00F23147">
              <w:rPr>
                <w:rStyle w:val="Hyperlink"/>
                <w:rFonts w:eastAsia="Times New Roman"/>
                <w:bCs/>
                <w:color w:val="auto"/>
                <w:sz w:val="20"/>
                <w:szCs w:val="20"/>
                <w:u w:val="none"/>
                <w:lang w:val="en-GB"/>
              </w:rPr>
              <w:t xml:space="preserve">llustration </w:t>
            </w:r>
            <w:r>
              <w:rPr>
                <w:rStyle w:val="Hyperlink"/>
                <w:rFonts w:eastAsia="Times New Roman"/>
                <w:bCs/>
                <w:color w:val="auto"/>
                <w:sz w:val="20"/>
                <w:szCs w:val="20"/>
                <w:u w:val="none"/>
                <w:lang w:val="en-GB"/>
              </w:rPr>
              <w:t>2</w:t>
            </w:r>
            <w:r w:rsidRPr="00F23147">
              <w:rPr>
                <w:rStyle w:val="Hyperlink"/>
                <w:rFonts w:eastAsia="Times New Roman"/>
                <w:bCs/>
                <w:color w:val="auto"/>
                <w:sz w:val="20"/>
                <w:szCs w:val="20"/>
                <w:u w:val="none"/>
                <w:lang w:val="en-GB"/>
              </w:rPr>
              <w:t xml:space="preserve">: </w:t>
            </w:r>
            <w:r>
              <w:rPr>
                <w:rStyle w:val="Hyperlink"/>
                <w:rFonts w:eastAsia="Times New Roman"/>
                <w:bCs/>
                <w:color w:val="auto"/>
                <w:sz w:val="20"/>
                <w:szCs w:val="20"/>
                <w:u w:val="none"/>
                <w:lang w:val="en-GB"/>
              </w:rPr>
              <w:t>Review message</w:t>
            </w:r>
            <w:r>
              <w:rPr>
                <w:rStyle w:val="Hyperlink"/>
                <w:rFonts w:eastAsia="Times New Roman"/>
                <w:bCs/>
                <w:color w:val="auto"/>
                <w:sz w:val="20"/>
                <w:szCs w:val="20"/>
                <w:u w:val="none"/>
              </w:rPr>
              <w:t>.</w:t>
            </w:r>
          </w:p>
        </w:tc>
      </w:tr>
    </w:tbl>
    <w:p w14:paraId="4AA263E8" w14:textId="77777777" w:rsidR="000B08F1" w:rsidRDefault="000B08F1" w:rsidP="000B08F1">
      <w:pPr>
        <w:spacing w:after="0"/>
        <w:jc w:val="both"/>
        <w:rPr>
          <w:rFonts w:eastAsia="Times New Roman" w:cstheme="minorHAnsi"/>
          <w:sz w:val="24"/>
          <w:szCs w:val="24"/>
          <w:lang w:val="en-GB"/>
        </w:rPr>
      </w:pPr>
    </w:p>
    <w:p w14:paraId="22708DED" w14:textId="43C991C1" w:rsidR="001870F8" w:rsidRDefault="00495E5E" w:rsidP="001870F8">
      <w:pPr>
        <w:jc w:val="both"/>
        <w:rPr>
          <w:rFonts w:eastAsia="Times New Roman" w:cstheme="minorHAnsi"/>
          <w:sz w:val="24"/>
          <w:szCs w:val="24"/>
          <w:lang w:val="en-GB"/>
        </w:rPr>
      </w:pPr>
      <w:r w:rsidRPr="008B4FB3">
        <w:rPr>
          <w:rFonts w:eastAsia="Times New Roman" w:cstheme="minorHAnsi"/>
          <w:sz w:val="24"/>
          <w:szCs w:val="24"/>
          <w:lang w:val="en-GB"/>
        </w:rPr>
        <w:t xml:space="preserve">After </w:t>
      </w:r>
      <w:r w:rsidR="00580B8D">
        <w:rPr>
          <w:rFonts w:eastAsia="Times New Roman" w:cstheme="minorHAnsi"/>
          <w:sz w:val="24"/>
          <w:szCs w:val="24"/>
          <w:lang w:val="en-GB"/>
        </w:rPr>
        <w:t>the file has been uploaded</w:t>
      </w:r>
      <w:r w:rsidRPr="008B4FB3">
        <w:rPr>
          <w:rFonts w:eastAsia="Times New Roman" w:cstheme="minorHAnsi"/>
          <w:sz w:val="24"/>
          <w:szCs w:val="24"/>
          <w:lang w:val="en-GB"/>
        </w:rPr>
        <w:t xml:space="preserve">, </w:t>
      </w:r>
      <w:proofErr w:type="gramStart"/>
      <w:r w:rsidRPr="008B4FB3">
        <w:rPr>
          <w:rFonts w:eastAsia="Times New Roman" w:cstheme="minorHAnsi"/>
          <w:sz w:val="24"/>
          <w:szCs w:val="24"/>
          <w:lang w:val="en-GB"/>
        </w:rPr>
        <w:t xml:space="preserve">the </w:t>
      </w:r>
      <w:r w:rsidR="00580B8D">
        <w:rPr>
          <w:rFonts w:eastAsia="Times New Roman" w:cstheme="minorHAnsi"/>
          <w:sz w:val="24"/>
          <w:szCs w:val="24"/>
          <w:lang w:val="en-GB"/>
        </w:rPr>
        <w:t>”</w:t>
      </w:r>
      <w:r w:rsidRPr="008B4FB3">
        <w:rPr>
          <w:rFonts w:eastAsia="Times New Roman" w:cstheme="minorHAnsi"/>
          <w:sz w:val="24"/>
          <w:szCs w:val="24"/>
          <w:lang w:val="en-GB"/>
        </w:rPr>
        <w:t>Review</w:t>
      </w:r>
      <w:proofErr w:type="gramEnd"/>
      <w:r w:rsidRPr="008B4FB3">
        <w:rPr>
          <w:rFonts w:eastAsia="Times New Roman" w:cstheme="minorHAnsi"/>
          <w:sz w:val="24"/>
          <w:szCs w:val="24"/>
          <w:lang w:val="en-GB"/>
        </w:rPr>
        <w:t xml:space="preserve"> message</w:t>
      </w:r>
      <w:r w:rsidR="00580B8D">
        <w:rPr>
          <w:rFonts w:eastAsia="Times New Roman" w:cstheme="minorHAnsi"/>
          <w:sz w:val="24"/>
          <w:szCs w:val="24"/>
          <w:lang w:val="en-GB"/>
        </w:rPr>
        <w:t>”</w:t>
      </w:r>
      <w:r w:rsidRPr="008B4FB3">
        <w:rPr>
          <w:rFonts w:eastAsia="Times New Roman" w:cstheme="minorHAnsi"/>
          <w:sz w:val="24"/>
          <w:szCs w:val="24"/>
          <w:lang w:val="en-GB"/>
        </w:rPr>
        <w:t xml:space="preserve"> will appear. There </w:t>
      </w:r>
      <w:r w:rsidR="00D963E4">
        <w:rPr>
          <w:rFonts w:eastAsia="Times New Roman" w:cstheme="minorHAnsi"/>
          <w:sz w:val="24"/>
          <w:szCs w:val="24"/>
          <w:lang w:val="en-GB"/>
        </w:rPr>
        <w:t>is</w:t>
      </w:r>
      <w:r w:rsidRPr="008B4FB3">
        <w:rPr>
          <w:rFonts w:eastAsia="Times New Roman" w:cstheme="minorHAnsi"/>
          <w:sz w:val="24"/>
          <w:szCs w:val="24"/>
          <w:lang w:val="en-GB"/>
        </w:rPr>
        <w:t xml:space="preserve"> an option (under the Actions) to </w:t>
      </w:r>
      <w:r w:rsidRPr="008B4FB3">
        <w:rPr>
          <w:rFonts w:eastAsia="Times New Roman" w:cstheme="minorHAnsi"/>
          <w:b/>
          <w:sz w:val="24"/>
          <w:szCs w:val="24"/>
          <w:lang w:val="en-GB"/>
        </w:rPr>
        <w:t>take a look</w:t>
      </w:r>
      <w:r w:rsidRPr="008B4FB3">
        <w:rPr>
          <w:rFonts w:eastAsia="Times New Roman" w:cstheme="minorHAnsi"/>
          <w:sz w:val="24"/>
          <w:szCs w:val="24"/>
          <w:lang w:val="en-GB"/>
        </w:rPr>
        <w:t xml:space="preserve"> </w:t>
      </w:r>
      <w:r w:rsidR="00D963E4">
        <w:rPr>
          <w:rFonts w:eastAsia="Times New Roman" w:cstheme="minorHAnsi"/>
          <w:sz w:val="24"/>
          <w:szCs w:val="24"/>
          <w:lang w:val="en-GB"/>
        </w:rPr>
        <w:t xml:space="preserve">(preview) </w:t>
      </w:r>
      <w:r w:rsidRPr="008B4FB3">
        <w:rPr>
          <w:rFonts w:eastAsia="Times New Roman" w:cstheme="minorHAnsi"/>
          <w:sz w:val="24"/>
          <w:szCs w:val="24"/>
          <w:lang w:val="en-GB"/>
        </w:rPr>
        <w:t xml:space="preserve">at how this certificate looks like. After </w:t>
      </w:r>
      <w:r w:rsidR="00D963E4">
        <w:rPr>
          <w:rFonts w:eastAsia="Times New Roman" w:cstheme="minorHAnsi"/>
          <w:sz w:val="24"/>
          <w:szCs w:val="24"/>
          <w:lang w:val="en-GB"/>
        </w:rPr>
        <w:t>that the issuer</w:t>
      </w:r>
      <w:r w:rsidRPr="008B4FB3">
        <w:rPr>
          <w:rFonts w:eastAsia="Times New Roman" w:cstheme="minorHAnsi"/>
          <w:sz w:val="24"/>
          <w:szCs w:val="24"/>
          <w:lang w:val="en-GB"/>
        </w:rPr>
        <w:t xml:space="preserve"> can decide</w:t>
      </w:r>
      <w:r w:rsidR="00D963E4">
        <w:rPr>
          <w:rFonts w:eastAsia="Times New Roman" w:cstheme="minorHAnsi"/>
          <w:sz w:val="24"/>
          <w:szCs w:val="24"/>
          <w:lang w:val="en-GB"/>
        </w:rPr>
        <w:t xml:space="preserve"> if additional</w:t>
      </w:r>
      <w:r w:rsidRPr="008B4FB3">
        <w:rPr>
          <w:rFonts w:eastAsia="Times New Roman" w:cstheme="minorHAnsi"/>
          <w:sz w:val="24"/>
          <w:szCs w:val="24"/>
          <w:lang w:val="en-GB"/>
        </w:rPr>
        <w:t xml:space="preserve"> information </w:t>
      </w:r>
      <w:r w:rsidR="00D963E4">
        <w:rPr>
          <w:rFonts w:eastAsia="Times New Roman" w:cstheme="minorHAnsi"/>
          <w:sz w:val="24"/>
          <w:szCs w:val="24"/>
          <w:lang w:val="en-GB"/>
        </w:rPr>
        <w:t>should be inserted in the file, etc</w:t>
      </w:r>
      <w:r w:rsidRPr="008B4FB3">
        <w:rPr>
          <w:rFonts w:eastAsia="Times New Roman" w:cstheme="minorHAnsi"/>
          <w:sz w:val="24"/>
          <w:szCs w:val="24"/>
          <w:lang w:val="en-GB"/>
        </w:rPr>
        <w:t xml:space="preserve">. </w:t>
      </w:r>
      <w:r w:rsidR="00D963E4">
        <w:rPr>
          <w:rFonts w:eastAsia="Times New Roman" w:cstheme="minorHAnsi"/>
          <w:sz w:val="24"/>
          <w:szCs w:val="24"/>
          <w:lang w:val="en-GB"/>
        </w:rPr>
        <w:t>Currently, it is possible to</w:t>
      </w:r>
      <w:r w:rsidRPr="008B4FB3">
        <w:rPr>
          <w:rFonts w:eastAsia="Times New Roman" w:cstheme="minorHAnsi"/>
          <w:sz w:val="24"/>
          <w:szCs w:val="24"/>
          <w:lang w:val="en-GB"/>
        </w:rPr>
        <w:t xml:space="preserve"> upload also </w:t>
      </w:r>
      <w:r w:rsidR="00D963E4">
        <w:rPr>
          <w:rFonts w:eastAsia="Times New Roman" w:cstheme="minorHAnsi"/>
          <w:sz w:val="24"/>
          <w:szCs w:val="24"/>
          <w:lang w:val="en-GB"/>
        </w:rPr>
        <w:t>a</w:t>
      </w:r>
      <w:r w:rsidRPr="008B4FB3">
        <w:rPr>
          <w:rFonts w:eastAsia="Times New Roman" w:cstheme="minorHAnsi"/>
          <w:sz w:val="24"/>
          <w:szCs w:val="24"/>
          <w:lang w:val="en-GB"/>
        </w:rPr>
        <w:t xml:space="preserve"> Wildcard as a background picture </w:t>
      </w:r>
      <w:r w:rsidR="00D963E4">
        <w:rPr>
          <w:rFonts w:eastAsia="Times New Roman" w:cstheme="minorHAnsi"/>
          <w:sz w:val="24"/>
          <w:szCs w:val="24"/>
          <w:lang w:val="en-GB"/>
        </w:rPr>
        <w:t xml:space="preserve">on credentials, </w:t>
      </w:r>
      <w:r w:rsidRPr="008B4FB3">
        <w:rPr>
          <w:rFonts w:eastAsia="Times New Roman" w:cstheme="minorHAnsi"/>
          <w:sz w:val="24"/>
          <w:szCs w:val="24"/>
          <w:lang w:val="en-GB"/>
        </w:rPr>
        <w:t>etc.</w:t>
      </w:r>
      <w:r w:rsidR="00D963E4">
        <w:rPr>
          <w:rFonts w:eastAsia="Times New Roman" w:cstheme="minorHAnsi"/>
          <w:sz w:val="24"/>
          <w:szCs w:val="24"/>
          <w:lang w:val="en-GB"/>
        </w:rPr>
        <w:t xml:space="preserve"> </w:t>
      </w:r>
      <w:r w:rsidR="00873E2D">
        <w:rPr>
          <w:rFonts w:eastAsia="Times New Roman" w:cstheme="minorHAnsi"/>
          <w:sz w:val="24"/>
          <w:szCs w:val="24"/>
          <w:lang w:val="en-GB"/>
        </w:rPr>
        <w:t>I</w:t>
      </w:r>
      <w:r w:rsidR="00D963E4">
        <w:rPr>
          <w:rFonts w:eastAsia="Times New Roman" w:cstheme="minorHAnsi"/>
          <w:sz w:val="24"/>
          <w:szCs w:val="24"/>
          <w:lang w:val="en-GB"/>
        </w:rPr>
        <w:t>n the future, there should be possible a more sophisticated design.</w:t>
      </w:r>
    </w:p>
    <w:tbl>
      <w:tblPr>
        <w:tblStyle w:val="TableGrid"/>
        <w:tblW w:w="0" w:type="auto"/>
        <w:tblInd w:w="846" w:type="dxa"/>
        <w:tblLook w:val="04A0" w:firstRow="1" w:lastRow="0" w:firstColumn="1" w:lastColumn="0" w:noHBand="0" w:noVBand="1"/>
      </w:tblPr>
      <w:tblGrid>
        <w:gridCol w:w="7611"/>
      </w:tblGrid>
      <w:tr w:rsidR="000B08F1" w14:paraId="69BE5186" w14:textId="77777777" w:rsidTr="005927E2">
        <w:trPr>
          <w:trHeight w:val="4032"/>
        </w:trPr>
        <w:tc>
          <w:tcPr>
            <w:tcW w:w="7527" w:type="dxa"/>
          </w:tcPr>
          <w:p w14:paraId="52DFAB60" w14:textId="14BAA4E6" w:rsidR="000B08F1" w:rsidRDefault="000B08F1" w:rsidP="000B08F1">
            <w:pPr>
              <w:jc w:val="center"/>
              <w:rPr>
                <w:rStyle w:val="Hyperlink"/>
                <w:rFonts w:eastAsia="Times New Roman" w:cstheme="minorHAnsi"/>
                <w:b/>
                <w:color w:val="auto"/>
                <w:sz w:val="24"/>
                <w:szCs w:val="24"/>
                <w:u w:val="none"/>
                <w:lang w:val="en-GB"/>
              </w:rPr>
            </w:pPr>
            <w:r w:rsidRPr="008B4FB3">
              <w:rPr>
                <w:rFonts w:cstheme="minorHAnsi"/>
                <w:noProof/>
                <w:sz w:val="24"/>
                <w:szCs w:val="24"/>
                <w:lang w:val="en-GB" w:eastAsia="en-GB"/>
              </w:rPr>
              <w:drawing>
                <wp:inline distT="0" distB="0" distL="0" distR="0" wp14:anchorId="5754D954" wp14:editId="349C5241">
                  <wp:extent cx="4695825" cy="281150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8679" cy="2867098"/>
                          </a:xfrm>
                          <a:prstGeom prst="rect">
                            <a:avLst/>
                          </a:prstGeom>
                        </pic:spPr>
                      </pic:pic>
                    </a:graphicData>
                  </a:graphic>
                </wp:inline>
              </w:drawing>
            </w:r>
          </w:p>
        </w:tc>
      </w:tr>
      <w:tr w:rsidR="000B08F1" w14:paraId="5121696D" w14:textId="77777777" w:rsidTr="005927E2">
        <w:trPr>
          <w:trHeight w:val="195"/>
        </w:trPr>
        <w:tc>
          <w:tcPr>
            <w:tcW w:w="7527" w:type="dxa"/>
          </w:tcPr>
          <w:p w14:paraId="454A5EBE" w14:textId="08203B1A" w:rsidR="000B08F1" w:rsidRPr="00F23147" w:rsidRDefault="000B08F1" w:rsidP="0001183C">
            <w:pPr>
              <w:jc w:val="both"/>
              <w:rPr>
                <w:rStyle w:val="Hyperlink"/>
                <w:rFonts w:eastAsia="Times New Roman" w:cstheme="minorHAnsi"/>
                <w:bCs/>
                <w:color w:val="auto"/>
                <w:sz w:val="20"/>
                <w:szCs w:val="20"/>
                <w:u w:val="none"/>
                <w:lang w:val="en-GB"/>
              </w:rPr>
            </w:pPr>
            <w:r w:rsidRPr="00F23147">
              <w:rPr>
                <w:rStyle w:val="Hyperlink"/>
                <w:rFonts w:eastAsia="Times New Roman" w:cstheme="minorHAnsi"/>
                <w:bCs/>
                <w:color w:val="auto"/>
                <w:sz w:val="20"/>
                <w:szCs w:val="20"/>
                <w:u w:val="none"/>
                <w:lang w:val="en-GB"/>
              </w:rPr>
              <w:t>I</w:t>
            </w:r>
            <w:r w:rsidRPr="00F23147">
              <w:rPr>
                <w:rStyle w:val="Hyperlink"/>
                <w:rFonts w:eastAsia="Times New Roman"/>
                <w:bCs/>
                <w:color w:val="auto"/>
                <w:sz w:val="20"/>
                <w:szCs w:val="20"/>
                <w:u w:val="none"/>
                <w:lang w:val="en-GB"/>
              </w:rPr>
              <w:t xml:space="preserve">llustration </w:t>
            </w:r>
            <w:r>
              <w:rPr>
                <w:rStyle w:val="Hyperlink"/>
                <w:rFonts w:eastAsia="Times New Roman"/>
                <w:bCs/>
                <w:color w:val="auto"/>
                <w:sz w:val="20"/>
                <w:szCs w:val="20"/>
                <w:u w:val="none"/>
                <w:lang w:val="en-GB"/>
              </w:rPr>
              <w:t>3</w:t>
            </w:r>
            <w:r w:rsidRPr="00F23147">
              <w:rPr>
                <w:rStyle w:val="Hyperlink"/>
                <w:rFonts w:eastAsia="Times New Roman"/>
                <w:bCs/>
                <w:color w:val="auto"/>
                <w:sz w:val="20"/>
                <w:szCs w:val="20"/>
                <w:u w:val="none"/>
                <w:lang w:val="en-GB"/>
              </w:rPr>
              <w:t xml:space="preserve">: </w:t>
            </w:r>
            <w:r>
              <w:rPr>
                <w:rStyle w:val="Hyperlink"/>
                <w:rFonts w:eastAsia="Times New Roman"/>
                <w:bCs/>
                <w:color w:val="auto"/>
                <w:sz w:val="20"/>
                <w:szCs w:val="20"/>
                <w:u w:val="none"/>
                <w:lang w:val="en-GB"/>
              </w:rPr>
              <w:t>Sealing the credential</w:t>
            </w:r>
            <w:r>
              <w:rPr>
                <w:rStyle w:val="Hyperlink"/>
                <w:rFonts w:eastAsia="Times New Roman"/>
                <w:bCs/>
                <w:color w:val="auto"/>
                <w:sz w:val="20"/>
                <w:szCs w:val="20"/>
                <w:u w:val="none"/>
              </w:rPr>
              <w:t>.</w:t>
            </w:r>
          </w:p>
        </w:tc>
      </w:tr>
    </w:tbl>
    <w:p w14:paraId="4BB1EF00" w14:textId="13C41E37" w:rsidR="000B08F1" w:rsidRDefault="00495E5E" w:rsidP="000B08F1">
      <w:pPr>
        <w:jc w:val="both"/>
        <w:rPr>
          <w:rFonts w:eastAsia="Times New Roman" w:cstheme="minorHAnsi"/>
          <w:color w:val="202124"/>
          <w:sz w:val="24"/>
          <w:szCs w:val="24"/>
          <w:lang w:val="en-GB"/>
        </w:rPr>
      </w:pPr>
      <w:r w:rsidRPr="008B4FB3">
        <w:rPr>
          <w:rFonts w:eastAsia="Times New Roman" w:cstheme="minorHAnsi"/>
          <w:color w:val="202124"/>
          <w:sz w:val="24"/>
          <w:szCs w:val="24"/>
          <w:lang w:val="en-GB"/>
        </w:rPr>
        <w:lastRenderedPageBreak/>
        <w:t xml:space="preserve">After the data has been verified in the system and displayed as successfully processed, it is necessary to mark the Seal option and then </w:t>
      </w:r>
      <w:proofErr w:type="gramStart"/>
      <w:r w:rsidRPr="008B4FB3">
        <w:rPr>
          <w:rFonts w:eastAsia="Times New Roman" w:cstheme="minorHAnsi"/>
          <w:color w:val="202124"/>
          <w:sz w:val="24"/>
          <w:szCs w:val="24"/>
          <w:lang w:val="en-GB"/>
        </w:rPr>
        <w:t xml:space="preserve">the </w:t>
      </w:r>
      <w:r w:rsidR="0024744C">
        <w:rPr>
          <w:rFonts w:eastAsia="Times New Roman" w:cstheme="minorHAnsi"/>
          <w:color w:val="202124"/>
          <w:sz w:val="24"/>
          <w:szCs w:val="24"/>
          <w:lang w:val="en-GB"/>
        </w:rPr>
        <w:t>”</w:t>
      </w:r>
      <w:r w:rsidRPr="008B4FB3">
        <w:rPr>
          <w:rFonts w:eastAsia="Times New Roman" w:cstheme="minorHAnsi"/>
          <w:color w:val="202124"/>
          <w:sz w:val="24"/>
          <w:szCs w:val="24"/>
          <w:lang w:val="en-GB"/>
        </w:rPr>
        <w:t>Send</w:t>
      </w:r>
      <w:proofErr w:type="gramEnd"/>
      <w:r w:rsidRPr="008B4FB3">
        <w:rPr>
          <w:rFonts w:eastAsia="Times New Roman" w:cstheme="minorHAnsi"/>
          <w:color w:val="202124"/>
          <w:sz w:val="24"/>
          <w:szCs w:val="24"/>
          <w:lang w:val="en-GB"/>
        </w:rPr>
        <w:t xml:space="preserve"> option</w:t>
      </w:r>
      <w:r w:rsidR="0024744C">
        <w:rPr>
          <w:rFonts w:eastAsia="Times New Roman" w:cstheme="minorHAnsi"/>
          <w:color w:val="202124"/>
          <w:sz w:val="24"/>
          <w:szCs w:val="24"/>
          <w:lang w:val="en-GB"/>
        </w:rPr>
        <w:t>”</w:t>
      </w:r>
      <w:r w:rsidRPr="008B4FB3">
        <w:rPr>
          <w:rFonts w:eastAsia="Times New Roman" w:cstheme="minorHAnsi"/>
          <w:color w:val="202124"/>
          <w:sz w:val="24"/>
          <w:szCs w:val="24"/>
          <w:lang w:val="en-GB"/>
        </w:rPr>
        <w:t xml:space="preserve">. After selecting the Seal option, an e-stamp is activated that asks for approval with a PIN number, which the "stamp keeper" received together with the USB device with which the e-stamp is activated. After entering the PIN, the Send option sends the </w:t>
      </w:r>
      <w:r w:rsidR="00873E2D">
        <w:rPr>
          <w:rFonts w:eastAsia="Times New Roman" w:cstheme="minorHAnsi"/>
          <w:color w:val="202124"/>
          <w:sz w:val="24"/>
          <w:szCs w:val="24"/>
          <w:lang w:val="en-GB"/>
        </w:rPr>
        <w:t>credential</w:t>
      </w:r>
      <w:r w:rsidRPr="008B4FB3">
        <w:rPr>
          <w:rFonts w:eastAsia="Times New Roman" w:cstheme="minorHAnsi"/>
          <w:color w:val="202124"/>
          <w:sz w:val="24"/>
          <w:szCs w:val="24"/>
          <w:lang w:val="en-GB"/>
        </w:rPr>
        <w:t xml:space="preserve"> to the person to whom the </w:t>
      </w:r>
      <w:r w:rsidR="00873E2D">
        <w:rPr>
          <w:rFonts w:eastAsia="Times New Roman" w:cstheme="minorHAnsi"/>
          <w:color w:val="202124"/>
          <w:sz w:val="24"/>
          <w:szCs w:val="24"/>
          <w:lang w:val="en-GB"/>
        </w:rPr>
        <w:t>credential</w:t>
      </w:r>
      <w:r w:rsidRPr="008B4FB3">
        <w:rPr>
          <w:rFonts w:eastAsia="Times New Roman" w:cstheme="minorHAnsi"/>
          <w:color w:val="202124"/>
          <w:sz w:val="24"/>
          <w:szCs w:val="24"/>
          <w:lang w:val="en-GB"/>
        </w:rPr>
        <w:t xml:space="preserve"> was assigned by e-mail. Received indicates information that the </w:t>
      </w:r>
      <w:r w:rsidR="00873E2D">
        <w:rPr>
          <w:rFonts w:eastAsia="Times New Roman" w:cstheme="minorHAnsi"/>
          <w:color w:val="202124"/>
          <w:sz w:val="24"/>
          <w:szCs w:val="24"/>
          <w:lang w:val="en-GB"/>
        </w:rPr>
        <w:t>credential</w:t>
      </w:r>
      <w:r w:rsidRPr="008B4FB3">
        <w:rPr>
          <w:rFonts w:eastAsia="Times New Roman" w:cstheme="minorHAnsi"/>
          <w:color w:val="202124"/>
          <w:sz w:val="24"/>
          <w:szCs w:val="24"/>
          <w:lang w:val="en-GB"/>
        </w:rPr>
        <w:t xml:space="preserve"> has been successfully delivered to the e-mail of the participant</w:t>
      </w:r>
      <w:r w:rsidR="00873E2D">
        <w:rPr>
          <w:rFonts w:eastAsia="Times New Roman" w:cstheme="minorHAnsi"/>
          <w:color w:val="202124"/>
          <w:sz w:val="24"/>
          <w:szCs w:val="24"/>
          <w:lang w:val="en-GB"/>
        </w:rPr>
        <w:t xml:space="preserve"> (and </w:t>
      </w:r>
      <w:proofErr w:type="spellStart"/>
      <w:r w:rsidR="00873E2D">
        <w:rPr>
          <w:rFonts w:eastAsia="Times New Roman" w:cstheme="minorHAnsi"/>
          <w:color w:val="202124"/>
          <w:sz w:val="24"/>
          <w:szCs w:val="24"/>
          <w:lang w:val="en-GB"/>
        </w:rPr>
        <w:t>Europass</w:t>
      </w:r>
      <w:proofErr w:type="spellEnd"/>
      <w:r w:rsidR="00873E2D">
        <w:rPr>
          <w:rFonts w:eastAsia="Times New Roman" w:cstheme="minorHAnsi"/>
          <w:color w:val="202124"/>
          <w:sz w:val="24"/>
          <w:szCs w:val="24"/>
          <w:lang w:val="en-GB"/>
        </w:rPr>
        <w:t xml:space="preserve"> wallet)</w:t>
      </w:r>
      <w:r w:rsidRPr="008B4FB3">
        <w:rPr>
          <w:rFonts w:eastAsia="Times New Roman" w:cstheme="minorHAnsi"/>
          <w:color w:val="202124"/>
          <w:sz w:val="24"/>
          <w:szCs w:val="24"/>
          <w:lang w:val="en-GB"/>
        </w:rPr>
        <w:t>!</w:t>
      </w:r>
    </w:p>
    <w:p w14:paraId="14F7B9CB" w14:textId="5D5E45A1" w:rsidR="00984D47" w:rsidRDefault="00495E5E" w:rsidP="000B08F1">
      <w:pPr>
        <w:jc w:val="both"/>
        <w:rPr>
          <w:rFonts w:eastAsia="Times New Roman" w:cstheme="minorHAnsi"/>
          <w:color w:val="202124"/>
          <w:sz w:val="24"/>
          <w:szCs w:val="24"/>
          <w:lang w:val="en-GB"/>
        </w:rPr>
      </w:pPr>
      <w:r w:rsidRPr="008B4FB3">
        <w:rPr>
          <w:rFonts w:eastAsia="Times New Roman" w:cstheme="minorHAnsi"/>
          <w:color w:val="202124"/>
          <w:sz w:val="24"/>
          <w:szCs w:val="24"/>
          <w:lang w:val="en-GB"/>
        </w:rPr>
        <w:t xml:space="preserve">The </w:t>
      </w:r>
      <w:r w:rsidR="000B08F1">
        <w:rPr>
          <w:rFonts w:eastAsia="Times New Roman" w:cstheme="minorHAnsi"/>
          <w:color w:val="202124"/>
          <w:sz w:val="24"/>
          <w:szCs w:val="24"/>
          <w:lang w:val="en-GB"/>
        </w:rPr>
        <w:t>owner of the credential</w:t>
      </w:r>
      <w:r w:rsidRPr="008B4FB3">
        <w:rPr>
          <w:rFonts w:eastAsia="Times New Roman" w:cstheme="minorHAnsi"/>
          <w:color w:val="202124"/>
          <w:sz w:val="24"/>
          <w:szCs w:val="24"/>
          <w:lang w:val="en-GB"/>
        </w:rPr>
        <w:t xml:space="preserve"> receives an e-mail with the following content:</w:t>
      </w:r>
    </w:p>
    <w:tbl>
      <w:tblPr>
        <w:tblStyle w:val="TableGrid"/>
        <w:tblW w:w="0" w:type="auto"/>
        <w:tblInd w:w="846" w:type="dxa"/>
        <w:tblLook w:val="04A0" w:firstRow="1" w:lastRow="0" w:firstColumn="1" w:lastColumn="0" w:noHBand="0" w:noVBand="1"/>
      </w:tblPr>
      <w:tblGrid>
        <w:gridCol w:w="8504"/>
      </w:tblGrid>
      <w:tr w:rsidR="000B08F1" w14:paraId="28FA6FFA" w14:textId="77777777" w:rsidTr="0001183C">
        <w:tc>
          <w:tcPr>
            <w:tcW w:w="8504" w:type="dxa"/>
          </w:tcPr>
          <w:p w14:paraId="593A346F" w14:textId="08CFA864" w:rsidR="000B08F1" w:rsidRDefault="000B08F1" w:rsidP="000B08F1">
            <w:pPr>
              <w:jc w:val="center"/>
              <w:rPr>
                <w:rStyle w:val="Hyperlink"/>
                <w:rFonts w:eastAsia="Times New Roman" w:cstheme="minorHAnsi"/>
                <w:b/>
                <w:color w:val="auto"/>
                <w:sz w:val="24"/>
                <w:szCs w:val="24"/>
                <w:u w:val="none"/>
                <w:lang w:val="en-GB"/>
              </w:rPr>
            </w:pPr>
            <w:r w:rsidRPr="008B4FB3">
              <w:rPr>
                <w:rFonts w:cstheme="minorHAnsi"/>
                <w:noProof/>
                <w:sz w:val="24"/>
                <w:szCs w:val="24"/>
                <w:lang w:val="en-GB" w:eastAsia="en-GB"/>
              </w:rPr>
              <w:drawing>
                <wp:inline distT="0" distB="0" distL="0" distR="0" wp14:anchorId="217BC225" wp14:editId="09F4D644">
                  <wp:extent cx="5313004" cy="22142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9256" cy="2216887"/>
                          </a:xfrm>
                          <a:prstGeom prst="rect">
                            <a:avLst/>
                          </a:prstGeom>
                        </pic:spPr>
                      </pic:pic>
                    </a:graphicData>
                  </a:graphic>
                </wp:inline>
              </w:drawing>
            </w:r>
          </w:p>
        </w:tc>
      </w:tr>
      <w:tr w:rsidR="000B08F1" w14:paraId="50C856C8" w14:textId="77777777" w:rsidTr="0001183C">
        <w:tc>
          <w:tcPr>
            <w:tcW w:w="8504" w:type="dxa"/>
          </w:tcPr>
          <w:p w14:paraId="2AA681A5" w14:textId="353E9A3D" w:rsidR="000B08F1" w:rsidRPr="00F23147" w:rsidRDefault="000B08F1" w:rsidP="0001183C">
            <w:pPr>
              <w:jc w:val="both"/>
              <w:rPr>
                <w:rStyle w:val="Hyperlink"/>
                <w:rFonts w:eastAsia="Times New Roman" w:cstheme="minorHAnsi"/>
                <w:bCs/>
                <w:color w:val="auto"/>
                <w:sz w:val="20"/>
                <w:szCs w:val="20"/>
                <w:u w:val="none"/>
                <w:lang w:val="en-GB"/>
              </w:rPr>
            </w:pPr>
            <w:r w:rsidRPr="00F23147">
              <w:rPr>
                <w:rStyle w:val="Hyperlink"/>
                <w:rFonts w:eastAsia="Times New Roman" w:cstheme="minorHAnsi"/>
                <w:bCs/>
                <w:color w:val="auto"/>
                <w:sz w:val="20"/>
                <w:szCs w:val="20"/>
                <w:u w:val="none"/>
                <w:lang w:val="en-GB"/>
              </w:rPr>
              <w:t>I</w:t>
            </w:r>
            <w:r w:rsidRPr="00F23147">
              <w:rPr>
                <w:rStyle w:val="Hyperlink"/>
                <w:rFonts w:eastAsia="Times New Roman"/>
                <w:bCs/>
                <w:color w:val="auto"/>
                <w:sz w:val="20"/>
                <w:szCs w:val="20"/>
                <w:u w:val="none"/>
                <w:lang w:val="en-GB"/>
              </w:rPr>
              <w:t xml:space="preserve">llustration </w:t>
            </w:r>
            <w:r>
              <w:rPr>
                <w:rStyle w:val="Hyperlink"/>
                <w:rFonts w:eastAsia="Times New Roman"/>
                <w:bCs/>
                <w:color w:val="auto"/>
                <w:sz w:val="20"/>
                <w:szCs w:val="20"/>
                <w:u w:val="none"/>
                <w:lang w:val="en-GB"/>
              </w:rPr>
              <w:t>4</w:t>
            </w:r>
            <w:r w:rsidRPr="00F23147">
              <w:rPr>
                <w:rStyle w:val="Hyperlink"/>
                <w:rFonts w:eastAsia="Times New Roman"/>
                <w:bCs/>
                <w:color w:val="auto"/>
                <w:sz w:val="20"/>
                <w:szCs w:val="20"/>
                <w:u w:val="none"/>
                <w:lang w:val="en-GB"/>
              </w:rPr>
              <w:t xml:space="preserve">: </w:t>
            </w:r>
            <w:r>
              <w:rPr>
                <w:rStyle w:val="Hyperlink"/>
                <w:rFonts w:eastAsia="Times New Roman"/>
                <w:bCs/>
                <w:color w:val="auto"/>
                <w:sz w:val="20"/>
                <w:szCs w:val="20"/>
                <w:u w:val="none"/>
                <w:lang w:val="en-GB"/>
              </w:rPr>
              <w:t>A message to the owner of the credential</w:t>
            </w:r>
            <w:r>
              <w:rPr>
                <w:rStyle w:val="Hyperlink"/>
                <w:rFonts w:eastAsia="Times New Roman"/>
                <w:bCs/>
                <w:color w:val="auto"/>
                <w:sz w:val="20"/>
                <w:szCs w:val="20"/>
                <w:u w:val="none"/>
              </w:rPr>
              <w:t>.</w:t>
            </w:r>
          </w:p>
        </w:tc>
      </w:tr>
    </w:tbl>
    <w:p w14:paraId="45293571" w14:textId="77777777" w:rsidR="00D333EF" w:rsidRPr="008B4FB3" w:rsidRDefault="00D333EF" w:rsidP="000B08F1">
      <w:pPr>
        <w:spacing w:after="0" w:line="240" w:lineRule="auto"/>
        <w:jc w:val="both"/>
        <w:rPr>
          <w:rFonts w:cstheme="minorHAnsi"/>
          <w:b/>
          <w:sz w:val="24"/>
          <w:szCs w:val="24"/>
          <w:lang w:val="en-GB"/>
        </w:rPr>
      </w:pPr>
    </w:p>
    <w:p w14:paraId="4116B26D" w14:textId="52295418" w:rsidR="001870F8" w:rsidRDefault="00984D47" w:rsidP="001870F8">
      <w:pPr>
        <w:jc w:val="both"/>
        <w:rPr>
          <w:rFonts w:eastAsia="Times New Roman" w:cstheme="minorHAnsi"/>
          <w:sz w:val="24"/>
          <w:szCs w:val="24"/>
          <w:lang w:val="en-GB"/>
        </w:rPr>
      </w:pPr>
      <w:r w:rsidRPr="008B4FB3">
        <w:rPr>
          <w:rFonts w:eastAsia="Times New Roman" w:cstheme="minorHAnsi"/>
          <w:sz w:val="24"/>
          <w:szCs w:val="24"/>
          <w:lang w:val="en-GB"/>
        </w:rPr>
        <w:t>In order for a</w:t>
      </w:r>
      <w:r w:rsidR="00837E53">
        <w:rPr>
          <w:rFonts w:eastAsia="Times New Roman" w:cstheme="minorHAnsi"/>
          <w:sz w:val="24"/>
          <w:szCs w:val="24"/>
          <w:lang w:val="en-GB"/>
        </w:rPr>
        <w:t>n owner</w:t>
      </w:r>
      <w:r w:rsidRPr="008B4FB3">
        <w:rPr>
          <w:rFonts w:eastAsia="Times New Roman" w:cstheme="minorHAnsi"/>
          <w:sz w:val="24"/>
          <w:szCs w:val="24"/>
          <w:lang w:val="en-GB"/>
        </w:rPr>
        <w:t xml:space="preserve"> to be able to download this qualification</w:t>
      </w:r>
      <w:r w:rsidR="00837E53">
        <w:rPr>
          <w:rFonts w:eastAsia="Times New Roman" w:cstheme="minorHAnsi"/>
          <w:sz w:val="24"/>
          <w:szCs w:val="24"/>
          <w:lang w:val="en-GB"/>
        </w:rPr>
        <w:t xml:space="preserve"> and to share it</w:t>
      </w:r>
      <w:r w:rsidRPr="008B4FB3">
        <w:rPr>
          <w:rFonts w:eastAsia="Times New Roman" w:cstheme="minorHAnsi"/>
          <w:sz w:val="24"/>
          <w:szCs w:val="24"/>
          <w:lang w:val="en-GB"/>
        </w:rPr>
        <w:t xml:space="preserve">, according to the instructions in the e-mail, the document from the attachment should be downloaded </w:t>
      </w:r>
      <w:r w:rsidR="00746D9D" w:rsidRPr="008B4FB3">
        <w:rPr>
          <w:rFonts w:eastAsia="Times New Roman" w:cstheme="minorHAnsi"/>
          <w:sz w:val="24"/>
          <w:szCs w:val="24"/>
          <w:lang w:val="en-GB"/>
        </w:rPr>
        <w:t xml:space="preserve">and afterwards uploaded </w:t>
      </w:r>
      <w:r w:rsidRPr="008B4FB3">
        <w:rPr>
          <w:rFonts w:eastAsia="Times New Roman" w:cstheme="minorHAnsi"/>
          <w:sz w:val="24"/>
          <w:szCs w:val="24"/>
          <w:lang w:val="en-GB"/>
        </w:rPr>
        <w:t>at the following link</w:t>
      </w:r>
      <w:r w:rsidR="00746D9D" w:rsidRPr="008B4FB3">
        <w:rPr>
          <w:rFonts w:eastAsia="Times New Roman" w:cstheme="minorHAnsi"/>
          <w:sz w:val="24"/>
          <w:szCs w:val="24"/>
          <w:lang w:val="en-GB"/>
        </w:rPr>
        <w:t xml:space="preserve"> (according to the email instructions)</w:t>
      </w:r>
      <w:r w:rsidRPr="008B4FB3">
        <w:rPr>
          <w:rFonts w:eastAsia="Times New Roman" w:cstheme="minorHAnsi"/>
          <w:sz w:val="24"/>
          <w:szCs w:val="24"/>
          <w:lang w:val="en-GB"/>
        </w:rPr>
        <w:t>:</w:t>
      </w:r>
      <w:r w:rsidR="001870F8">
        <w:rPr>
          <w:rFonts w:eastAsia="Times New Roman" w:cstheme="minorHAnsi"/>
          <w:sz w:val="24"/>
          <w:szCs w:val="24"/>
          <w:lang w:val="en-GB"/>
        </w:rPr>
        <w:t xml:space="preserve"> </w:t>
      </w:r>
      <w:hyperlink r:id="rId18" w:history="1">
        <w:r w:rsidRPr="008B4FB3">
          <w:rPr>
            <w:rStyle w:val="Hyperlink"/>
            <w:rFonts w:eastAsia="Times New Roman" w:cstheme="minorHAnsi"/>
            <w:sz w:val="24"/>
            <w:szCs w:val="24"/>
            <w:lang w:val="en-GB"/>
          </w:rPr>
          <w:t>https://europa.eu/europass/digital-credentials/viewer</w:t>
        </w:r>
      </w:hyperlink>
      <w:r w:rsidR="001870F8">
        <w:rPr>
          <w:rFonts w:eastAsia="Times New Roman" w:cstheme="minorHAnsi"/>
          <w:sz w:val="24"/>
          <w:szCs w:val="24"/>
          <w:lang w:val="en-GB"/>
        </w:rPr>
        <w:t xml:space="preserve">. </w:t>
      </w:r>
    </w:p>
    <w:p w14:paraId="3BAC2F1E" w14:textId="04C92918" w:rsidR="00984D47" w:rsidRPr="008B4FB3" w:rsidRDefault="00984D47" w:rsidP="001870F8">
      <w:pPr>
        <w:jc w:val="both"/>
        <w:rPr>
          <w:rFonts w:eastAsia="Times New Roman" w:cstheme="minorHAnsi"/>
          <w:sz w:val="24"/>
          <w:szCs w:val="24"/>
          <w:lang w:val="en-GB"/>
        </w:rPr>
      </w:pPr>
      <w:r w:rsidRPr="008B4FB3">
        <w:rPr>
          <w:rFonts w:eastAsia="Times New Roman" w:cstheme="minorHAnsi"/>
          <w:sz w:val="24"/>
          <w:szCs w:val="24"/>
          <w:lang w:val="en-GB"/>
        </w:rPr>
        <w:t xml:space="preserve">The </w:t>
      </w:r>
      <w:r w:rsidR="00837E53">
        <w:rPr>
          <w:rFonts w:eastAsia="Times New Roman" w:cstheme="minorHAnsi"/>
          <w:sz w:val="24"/>
          <w:szCs w:val="24"/>
          <w:lang w:val="en-GB"/>
        </w:rPr>
        <w:t>credential</w:t>
      </w:r>
      <w:r w:rsidRPr="008B4FB3">
        <w:rPr>
          <w:rFonts w:eastAsia="Times New Roman" w:cstheme="minorHAnsi"/>
          <w:sz w:val="24"/>
          <w:szCs w:val="24"/>
          <w:lang w:val="en-GB"/>
        </w:rPr>
        <w:t xml:space="preserve"> that the participant received by e-mail looks like this:</w:t>
      </w:r>
    </w:p>
    <w:tbl>
      <w:tblPr>
        <w:tblStyle w:val="TableGrid"/>
        <w:tblW w:w="0" w:type="auto"/>
        <w:tblInd w:w="846" w:type="dxa"/>
        <w:tblLook w:val="04A0" w:firstRow="1" w:lastRow="0" w:firstColumn="1" w:lastColumn="0" w:noHBand="0" w:noVBand="1"/>
      </w:tblPr>
      <w:tblGrid>
        <w:gridCol w:w="8504"/>
      </w:tblGrid>
      <w:tr w:rsidR="00837E53" w14:paraId="523818F6" w14:textId="77777777" w:rsidTr="0001183C">
        <w:tc>
          <w:tcPr>
            <w:tcW w:w="8504" w:type="dxa"/>
          </w:tcPr>
          <w:p w14:paraId="156B58BD" w14:textId="76C18FDA" w:rsidR="00837E53" w:rsidRDefault="00837E53" w:rsidP="0001183C">
            <w:pPr>
              <w:jc w:val="center"/>
              <w:rPr>
                <w:rStyle w:val="Hyperlink"/>
                <w:rFonts w:eastAsia="Times New Roman" w:cstheme="minorHAnsi"/>
                <w:b/>
                <w:color w:val="auto"/>
                <w:sz w:val="24"/>
                <w:szCs w:val="24"/>
                <w:u w:val="none"/>
                <w:lang w:val="en-GB"/>
              </w:rPr>
            </w:pPr>
            <w:r w:rsidRPr="008B4FB3">
              <w:rPr>
                <w:rFonts w:cstheme="minorHAnsi"/>
                <w:noProof/>
                <w:sz w:val="24"/>
                <w:szCs w:val="24"/>
                <w:lang w:val="en-GB" w:eastAsia="en-GB"/>
              </w:rPr>
              <w:lastRenderedPageBreak/>
              <w:drawing>
                <wp:inline distT="0" distB="0" distL="0" distR="0" wp14:anchorId="7AB88897" wp14:editId="67296ABC">
                  <wp:extent cx="5107865" cy="374619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0439" cy="3784752"/>
                          </a:xfrm>
                          <a:prstGeom prst="rect">
                            <a:avLst/>
                          </a:prstGeom>
                        </pic:spPr>
                      </pic:pic>
                    </a:graphicData>
                  </a:graphic>
                </wp:inline>
              </w:drawing>
            </w:r>
          </w:p>
        </w:tc>
      </w:tr>
      <w:tr w:rsidR="00837E53" w14:paraId="3C000236" w14:textId="77777777" w:rsidTr="0001183C">
        <w:tc>
          <w:tcPr>
            <w:tcW w:w="8504" w:type="dxa"/>
          </w:tcPr>
          <w:p w14:paraId="4D226816" w14:textId="71C739AE" w:rsidR="00837E53" w:rsidRPr="00F23147" w:rsidRDefault="00837E53" w:rsidP="0001183C">
            <w:pPr>
              <w:jc w:val="both"/>
              <w:rPr>
                <w:rStyle w:val="Hyperlink"/>
                <w:rFonts w:eastAsia="Times New Roman" w:cstheme="minorHAnsi"/>
                <w:bCs/>
                <w:color w:val="auto"/>
                <w:sz w:val="20"/>
                <w:szCs w:val="20"/>
                <w:u w:val="none"/>
                <w:lang w:val="en-GB"/>
              </w:rPr>
            </w:pPr>
            <w:r w:rsidRPr="00F23147">
              <w:rPr>
                <w:rStyle w:val="Hyperlink"/>
                <w:rFonts w:eastAsia="Times New Roman" w:cstheme="minorHAnsi"/>
                <w:bCs/>
                <w:color w:val="auto"/>
                <w:sz w:val="20"/>
                <w:szCs w:val="20"/>
                <w:u w:val="none"/>
                <w:lang w:val="en-GB"/>
              </w:rPr>
              <w:t>I</w:t>
            </w:r>
            <w:r w:rsidRPr="00F23147">
              <w:rPr>
                <w:rStyle w:val="Hyperlink"/>
                <w:rFonts w:eastAsia="Times New Roman"/>
                <w:bCs/>
                <w:color w:val="auto"/>
                <w:sz w:val="20"/>
                <w:szCs w:val="20"/>
                <w:u w:val="none"/>
                <w:lang w:val="en-GB"/>
              </w:rPr>
              <w:t xml:space="preserve">llustration </w:t>
            </w:r>
            <w:r>
              <w:rPr>
                <w:rStyle w:val="Hyperlink"/>
                <w:rFonts w:eastAsia="Times New Roman"/>
                <w:bCs/>
                <w:color w:val="auto"/>
                <w:sz w:val="20"/>
                <w:szCs w:val="20"/>
                <w:u w:val="none"/>
                <w:lang w:val="en-GB"/>
              </w:rPr>
              <w:t>5</w:t>
            </w:r>
            <w:r w:rsidRPr="00F23147">
              <w:rPr>
                <w:rStyle w:val="Hyperlink"/>
                <w:rFonts w:eastAsia="Times New Roman"/>
                <w:bCs/>
                <w:color w:val="auto"/>
                <w:sz w:val="20"/>
                <w:szCs w:val="20"/>
                <w:u w:val="none"/>
                <w:lang w:val="en-GB"/>
              </w:rPr>
              <w:t xml:space="preserve">: </w:t>
            </w:r>
            <w:r>
              <w:rPr>
                <w:rStyle w:val="Hyperlink"/>
                <w:rFonts w:eastAsia="Times New Roman"/>
                <w:bCs/>
                <w:color w:val="auto"/>
                <w:sz w:val="20"/>
                <w:szCs w:val="20"/>
                <w:u w:val="none"/>
                <w:lang w:val="en-GB"/>
              </w:rPr>
              <w:t>Credential</w:t>
            </w:r>
            <w:r>
              <w:rPr>
                <w:rStyle w:val="Hyperlink"/>
                <w:rFonts w:eastAsia="Times New Roman"/>
                <w:bCs/>
                <w:color w:val="auto"/>
                <w:sz w:val="20"/>
                <w:szCs w:val="20"/>
                <w:u w:val="none"/>
              </w:rPr>
              <w:t>.</w:t>
            </w:r>
          </w:p>
        </w:tc>
      </w:tr>
    </w:tbl>
    <w:p w14:paraId="3CC35976" w14:textId="77777777" w:rsidR="00984D47" w:rsidRPr="008B4FB3" w:rsidRDefault="00984D47" w:rsidP="00B659F9">
      <w:pPr>
        <w:spacing w:after="0" w:line="240" w:lineRule="auto"/>
        <w:jc w:val="both"/>
        <w:rPr>
          <w:rFonts w:cstheme="minorHAnsi"/>
          <w:sz w:val="24"/>
          <w:szCs w:val="24"/>
          <w:lang w:val="en-GB"/>
        </w:rPr>
      </w:pPr>
    </w:p>
    <w:p w14:paraId="51182AD9" w14:textId="261515B6" w:rsidR="00984D47" w:rsidRPr="00A847D3" w:rsidRDefault="00746D9D" w:rsidP="00A847D3">
      <w:pPr>
        <w:jc w:val="both"/>
        <w:rPr>
          <w:rFonts w:eastAsia="Times New Roman" w:cstheme="minorHAnsi"/>
          <w:color w:val="202124"/>
          <w:sz w:val="24"/>
          <w:szCs w:val="24"/>
          <w:lang w:val="en-GB"/>
        </w:rPr>
      </w:pPr>
      <w:r w:rsidRPr="008B4FB3">
        <w:rPr>
          <w:rFonts w:cstheme="minorHAnsi"/>
          <w:sz w:val="24"/>
          <w:szCs w:val="24"/>
          <w:lang w:val="en-GB"/>
        </w:rPr>
        <w:t xml:space="preserve">At the left side, there are detailed information about the </w:t>
      </w:r>
      <w:r w:rsidR="00B659F9">
        <w:rPr>
          <w:rFonts w:cstheme="minorHAnsi"/>
          <w:sz w:val="24"/>
          <w:szCs w:val="24"/>
          <w:lang w:val="en-GB"/>
        </w:rPr>
        <w:t>credential, a</w:t>
      </w:r>
      <w:r w:rsidRPr="008B4FB3">
        <w:rPr>
          <w:rFonts w:cstheme="minorHAnsi"/>
          <w:sz w:val="24"/>
          <w:szCs w:val="24"/>
          <w:lang w:val="en-GB"/>
        </w:rPr>
        <w:t>nd on the right side there are information about the authentication and verification of the qualification.</w:t>
      </w:r>
    </w:p>
    <w:p w14:paraId="3EB3F074" w14:textId="3913E71F" w:rsidR="00984D47" w:rsidRDefault="004C21A0" w:rsidP="001729AF">
      <w:pPr>
        <w:jc w:val="both"/>
        <w:rPr>
          <w:rFonts w:eastAsia="Times New Roman" w:cstheme="minorHAnsi"/>
          <w:color w:val="202124"/>
          <w:sz w:val="24"/>
          <w:szCs w:val="24"/>
          <w:lang w:val="en-GB"/>
        </w:rPr>
      </w:pPr>
      <w:hyperlink r:id="rId20" w:history="1">
        <w:r w:rsidR="00B659F9" w:rsidRPr="008B4FB3">
          <w:rPr>
            <w:rStyle w:val="Hyperlink"/>
            <w:rFonts w:cstheme="minorHAnsi"/>
            <w:sz w:val="24"/>
            <w:szCs w:val="24"/>
            <w:lang w:val="en-GB"/>
          </w:rPr>
          <w:t>In the attachment</w:t>
        </w:r>
      </w:hyperlink>
      <w:r w:rsidR="00B659F9" w:rsidRPr="008B4FB3">
        <w:rPr>
          <w:rFonts w:cstheme="minorHAnsi"/>
          <w:sz w:val="24"/>
          <w:szCs w:val="24"/>
          <w:lang w:val="en-GB"/>
        </w:rPr>
        <w:t xml:space="preserve"> </w:t>
      </w:r>
      <w:r w:rsidR="001729AF">
        <w:rPr>
          <w:rFonts w:cstheme="minorHAnsi"/>
          <w:sz w:val="24"/>
          <w:szCs w:val="24"/>
          <w:lang w:val="en-GB"/>
        </w:rPr>
        <w:t>of the guidelines, there is an</w:t>
      </w:r>
      <w:r w:rsidR="00B659F9" w:rsidRPr="008B4FB3">
        <w:rPr>
          <w:rFonts w:cstheme="minorHAnsi"/>
          <w:sz w:val="24"/>
          <w:szCs w:val="24"/>
          <w:lang w:val="en-GB"/>
        </w:rPr>
        <w:t xml:space="preserve"> example </w:t>
      </w:r>
      <w:r w:rsidR="001729AF">
        <w:rPr>
          <w:rFonts w:cstheme="minorHAnsi"/>
          <w:sz w:val="24"/>
          <w:szCs w:val="24"/>
          <w:lang w:val="en-GB"/>
        </w:rPr>
        <w:t>with</w:t>
      </w:r>
      <w:r w:rsidR="00B659F9" w:rsidRPr="008B4FB3">
        <w:rPr>
          <w:rFonts w:cstheme="minorHAnsi"/>
          <w:sz w:val="24"/>
          <w:szCs w:val="24"/>
          <w:lang w:val="en-GB"/>
        </w:rPr>
        <w:t xml:space="preserve"> </w:t>
      </w:r>
      <w:proofErr w:type="spellStart"/>
      <w:r w:rsidR="00B659F9" w:rsidRPr="008B4FB3">
        <w:rPr>
          <w:rFonts w:cstheme="minorHAnsi"/>
          <w:sz w:val="24"/>
          <w:szCs w:val="24"/>
          <w:lang w:val="en-GB"/>
        </w:rPr>
        <w:t>detaile</w:t>
      </w:r>
      <w:r w:rsidR="001729AF">
        <w:rPr>
          <w:rFonts w:cstheme="minorHAnsi"/>
          <w:sz w:val="24"/>
          <w:szCs w:val="24"/>
          <w:lang w:val="en-GB"/>
        </w:rPr>
        <w:t>s</w:t>
      </w:r>
      <w:proofErr w:type="spellEnd"/>
      <w:r w:rsidR="001729AF">
        <w:rPr>
          <w:rFonts w:cstheme="minorHAnsi"/>
          <w:sz w:val="24"/>
          <w:szCs w:val="24"/>
          <w:lang w:val="en-GB"/>
        </w:rPr>
        <w:t xml:space="preserve"> on the</w:t>
      </w:r>
      <w:r w:rsidR="00B659F9" w:rsidRPr="008B4FB3">
        <w:rPr>
          <w:rFonts w:cstheme="minorHAnsi"/>
          <w:sz w:val="24"/>
          <w:szCs w:val="24"/>
          <w:lang w:val="en-GB"/>
        </w:rPr>
        <w:t xml:space="preserve"> digital </w:t>
      </w:r>
      <w:r w:rsidR="001729AF">
        <w:rPr>
          <w:rFonts w:cstheme="minorHAnsi"/>
          <w:sz w:val="24"/>
          <w:szCs w:val="24"/>
          <w:lang w:val="en-GB"/>
        </w:rPr>
        <w:t>credential</w:t>
      </w:r>
      <w:r w:rsidR="00B659F9" w:rsidRPr="008B4FB3">
        <w:rPr>
          <w:rFonts w:cstheme="minorHAnsi"/>
          <w:sz w:val="24"/>
          <w:szCs w:val="24"/>
          <w:lang w:val="en-GB"/>
        </w:rPr>
        <w:t xml:space="preserve"> for the conference participation.</w:t>
      </w:r>
    </w:p>
    <w:p w14:paraId="4B96727E" w14:textId="77777777" w:rsidR="001729AF" w:rsidRPr="001729AF" w:rsidRDefault="001729AF" w:rsidP="001729AF">
      <w:pPr>
        <w:jc w:val="both"/>
        <w:rPr>
          <w:rFonts w:eastAsia="Times New Roman" w:cstheme="minorHAnsi"/>
          <w:color w:val="202124"/>
          <w:sz w:val="24"/>
          <w:szCs w:val="24"/>
          <w:lang w:val="en-GB"/>
        </w:rPr>
      </w:pPr>
    </w:p>
    <w:p w14:paraId="181C6B4F" w14:textId="2E2CA84C" w:rsidR="00984D47" w:rsidRPr="008B4FB3" w:rsidRDefault="00BA7D7F" w:rsidP="005927E2">
      <w:pPr>
        <w:pStyle w:val="Heading1"/>
        <w:rPr>
          <w:lang w:val="en-GB"/>
        </w:rPr>
      </w:pPr>
      <w:bookmarkStart w:id="5" w:name="_Toc74039468"/>
      <w:r>
        <w:rPr>
          <w:lang w:val="en-GB"/>
        </w:rPr>
        <w:t>5</w:t>
      </w:r>
      <w:r w:rsidR="00970451" w:rsidRPr="008B4FB3">
        <w:rPr>
          <w:lang w:val="en-GB"/>
        </w:rPr>
        <w:t xml:space="preserve">. Possibilities for the </w:t>
      </w:r>
      <w:r w:rsidR="00C647DE" w:rsidRPr="008B4FB3">
        <w:rPr>
          <w:lang w:val="en-GB"/>
        </w:rPr>
        <w:t>implementation in the SEA-EU</w:t>
      </w:r>
      <w:bookmarkEnd w:id="5"/>
    </w:p>
    <w:p w14:paraId="268A69B1" w14:textId="0CE9E648" w:rsidR="00C647DE" w:rsidRPr="001D4BEE" w:rsidRDefault="001D4BEE" w:rsidP="001D4BEE">
      <w:pPr>
        <w:spacing w:line="360" w:lineRule="auto"/>
        <w:jc w:val="both"/>
        <w:rPr>
          <w:rFonts w:cstheme="minorHAnsi"/>
          <w:sz w:val="24"/>
          <w:szCs w:val="24"/>
          <w:lang w:val="en-GB"/>
        </w:rPr>
      </w:pPr>
      <w:r>
        <w:rPr>
          <w:rFonts w:cstheme="minorHAnsi"/>
          <w:sz w:val="24"/>
          <w:szCs w:val="24"/>
          <w:lang w:val="en-GB"/>
        </w:rPr>
        <w:t xml:space="preserve">The EDC framework can be used for all credentials – from </w:t>
      </w:r>
      <w:r w:rsidR="00970451" w:rsidRPr="008B4FB3">
        <w:rPr>
          <w:rFonts w:cstheme="minorHAnsi"/>
          <w:sz w:val="24"/>
          <w:szCs w:val="24"/>
          <w:lang w:val="en-GB"/>
        </w:rPr>
        <w:t xml:space="preserve">formal </w:t>
      </w:r>
      <w:r>
        <w:rPr>
          <w:rFonts w:cstheme="minorHAnsi"/>
          <w:sz w:val="24"/>
          <w:szCs w:val="24"/>
          <w:lang w:val="en-GB"/>
        </w:rPr>
        <w:t>education</w:t>
      </w:r>
      <w:r w:rsidR="003E1FFD">
        <w:rPr>
          <w:rFonts w:cstheme="minorHAnsi"/>
          <w:sz w:val="24"/>
          <w:szCs w:val="24"/>
          <w:lang w:val="en-GB"/>
        </w:rPr>
        <w:t xml:space="preserve"> (</w:t>
      </w:r>
      <w:r>
        <w:rPr>
          <w:rFonts w:cstheme="minorHAnsi"/>
          <w:sz w:val="24"/>
          <w:szCs w:val="24"/>
          <w:lang w:val="en-GB"/>
        </w:rPr>
        <w:t>such as</w:t>
      </w:r>
      <w:r w:rsidR="00EE477B" w:rsidRPr="008B4FB3">
        <w:rPr>
          <w:rFonts w:cstheme="minorHAnsi"/>
          <w:sz w:val="24"/>
          <w:szCs w:val="24"/>
          <w:lang w:val="en-GB"/>
        </w:rPr>
        <w:t xml:space="preserve"> </w:t>
      </w:r>
      <w:r>
        <w:rPr>
          <w:rFonts w:cstheme="minorHAnsi"/>
          <w:sz w:val="24"/>
          <w:szCs w:val="24"/>
          <w:lang w:val="en-GB"/>
        </w:rPr>
        <w:t xml:space="preserve">diploma and </w:t>
      </w:r>
      <w:r w:rsidR="00EE477B" w:rsidRPr="008B4FB3">
        <w:rPr>
          <w:rFonts w:cstheme="minorHAnsi"/>
          <w:sz w:val="24"/>
          <w:szCs w:val="24"/>
          <w:lang w:val="en-GB"/>
        </w:rPr>
        <w:t>diploma supplement</w:t>
      </w:r>
      <w:r>
        <w:rPr>
          <w:rFonts w:cstheme="minorHAnsi"/>
          <w:sz w:val="24"/>
          <w:szCs w:val="24"/>
          <w:lang w:val="en-GB"/>
        </w:rPr>
        <w:t>s</w:t>
      </w:r>
      <w:r w:rsidR="003E1FFD">
        <w:rPr>
          <w:rFonts w:cstheme="minorHAnsi"/>
          <w:sz w:val="24"/>
          <w:szCs w:val="24"/>
          <w:lang w:val="en-GB"/>
        </w:rPr>
        <w:t>, formal micro-credentials, etc.)</w:t>
      </w:r>
      <w:r>
        <w:rPr>
          <w:rFonts w:cstheme="minorHAnsi"/>
          <w:sz w:val="24"/>
          <w:szCs w:val="24"/>
          <w:lang w:val="en-GB"/>
        </w:rPr>
        <w:t>, up to credentials related to non-formal and in-formal learning and activities (</w:t>
      </w:r>
      <w:r w:rsidR="00EE477B" w:rsidRPr="001D4BEE">
        <w:rPr>
          <w:rFonts w:cstheme="minorHAnsi"/>
          <w:sz w:val="24"/>
          <w:szCs w:val="24"/>
          <w:lang w:val="en-GB"/>
        </w:rPr>
        <w:t xml:space="preserve">short </w:t>
      </w:r>
      <w:r>
        <w:rPr>
          <w:rFonts w:cstheme="minorHAnsi"/>
          <w:sz w:val="24"/>
          <w:szCs w:val="24"/>
          <w:lang w:val="en-GB"/>
        </w:rPr>
        <w:t xml:space="preserve">non-formal </w:t>
      </w:r>
      <w:r w:rsidR="00EE477B" w:rsidRPr="001D4BEE">
        <w:rPr>
          <w:rFonts w:cstheme="minorHAnsi"/>
          <w:sz w:val="24"/>
          <w:szCs w:val="24"/>
          <w:lang w:val="en-GB"/>
        </w:rPr>
        <w:t>intensive courses</w:t>
      </w:r>
      <w:r w:rsidR="00240B9F" w:rsidRPr="001D4BEE">
        <w:rPr>
          <w:rFonts w:cstheme="minorHAnsi"/>
          <w:sz w:val="24"/>
          <w:szCs w:val="24"/>
          <w:lang w:val="en-GB"/>
        </w:rPr>
        <w:t>,</w:t>
      </w:r>
      <w:r>
        <w:rPr>
          <w:rFonts w:cstheme="minorHAnsi"/>
          <w:sz w:val="24"/>
          <w:szCs w:val="24"/>
          <w:lang w:val="en-GB"/>
        </w:rPr>
        <w:t xml:space="preserve"> </w:t>
      </w:r>
      <w:r w:rsidR="00EE477B" w:rsidRPr="001D4BEE">
        <w:rPr>
          <w:rFonts w:cstheme="minorHAnsi"/>
          <w:sz w:val="24"/>
          <w:szCs w:val="24"/>
          <w:lang w:val="en-GB"/>
        </w:rPr>
        <w:t>virtual mobility</w:t>
      </w:r>
      <w:r w:rsidR="00240B9F" w:rsidRPr="001D4BEE">
        <w:rPr>
          <w:rFonts w:cstheme="minorHAnsi"/>
          <w:sz w:val="24"/>
          <w:szCs w:val="24"/>
          <w:lang w:val="en-GB"/>
        </w:rPr>
        <w:t>,</w:t>
      </w:r>
      <w:r>
        <w:rPr>
          <w:rFonts w:cstheme="minorHAnsi"/>
          <w:sz w:val="24"/>
          <w:szCs w:val="24"/>
          <w:lang w:val="en-GB"/>
        </w:rPr>
        <w:t xml:space="preserve"> </w:t>
      </w:r>
      <w:r w:rsidR="00C647DE" w:rsidRPr="001D4BEE">
        <w:rPr>
          <w:rFonts w:cstheme="minorHAnsi"/>
          <w:sz w:val="24"/>
          <w:szCs w:val="24"/>
          <w:lang w:val="en-GB"/>
        </w:rPr>
        <w:t>workshops</w:t>
      </w:r>
      <w:r w:rsidR="00240B9F" w:rsidRPr="001D4BEE">
        <w:rPr>
          <w:rFonts w:cstheme="minorHAnsi"/>
          <w:sz w:val="24"/>
          <w:szCs w:val="24"/>
          <w:lang w:val="en-GB"/>
        </w:rPr>
        <w:t>,</w:t>
      </w:r>
      <w:r>
        <w:rPr>
          <w:rFonts w:cstheme="minorHAnsi"/>
          <w:sz w:val="24"/>
          <w:szCs w:val="24"/>
          <w:lang w:val="en-GB"/>
        </w:rPr>
        <w:t xml:space="preserve"> </w:t>
      </w:r>
      <w:r w:rsidR="00BD5BEF" w:rsidRPr="001D4BEE">
        <w:rPr>
          <w:rFonts w:cstheme="minorHAnsi"/>
          <w:sz w:val="24"/>
          <w:szCs w:val="24"/>
          <w:lang w:val="en-GB"/>
        </w:rPr>
        <w:t>educations,</w:t>
      </w:r>
      <w:r>
        <w:rPr>
          <w:rFonts w:cstheme="minorHAnsi"/>
          <w:sz w:val="24"/>
          <w:szCs w:val="24"/>
          <w:lang w:val="en-GB"/>
        </w:rPr>
        <w:t xml:space="preserve"> </w:t>
      </w:r>
      <w:r w:rsidR="00C647DE" w:rsidRPr="001D4BEE">
        <w:rPr>
          <w:rFonts w:cstheme="minorHAnsi"/>
          <w:sz w:val="24"/>
          <w:szCs w:val="24"/>
          <w:lang w:val="en-GB"/>
        </w:rPr>
        <w:t>conferences</w:t>
      </w:r>
      <w:r>
        <w:rPr>
          <w:rFonts w:cstheme="minorHAnsi"/>
          <w:sz w:val="24"/>
          <w:szCs w:val="24"/>
          <w:lang w:val="en-GB"/>
        </w:rPr>
        <w:t>)</w:t>
      </w:r>
      <w:r w:rsidR="00C647DE" w:rsidRPr="001D4BEE">
        <w:rPr>
          <w:rFonts w:cstheme="minorHAnsi"/>
          <w:sz w:val="24"/>
          <w:szCs w:val="24"/>
          <w:lang w:val="en-GB"/>
        </w:rPr>
        <w:t>.</w:t>
      </w:r>
    </w:p>
    <w:p w14:paraId="2705611A" w14:textId="11EEB62B" w:rsidR="00970451" w:rsidRDefault="00970451">
      <w:pPr>
        <w:rPr>
          <w:rFonts w:cstheme="minorHAnsi"/>
          <w:b/>
          <w:sz w:val="24"/>
          <w:szCs w:val="24"/>
          <w:lang w:val="en-GB"/>
        </w:rPr>
      </w:pPr>
    </w:p>
    <w:p w14:paraId="0DCF5B4D" w14:textId="66EE5DFB" w:rsidR="00A847D3" w:rsidRDefault="00A847D3">
      <w:pPr>
        <w:rPr>
          <w:rFonts w:cstheme="minorHAnsi"/>
          <w:b/>
          <w:sz w:val="24"/>
          <w:szCs w:val="24"/>
          <w:lang w:val="en-GB"/>
        </w:rPr>
      </w:pPr>
    </w:p>
    <w:p w14:paraId="61984B2F" w14:textId="77777777" w:rsidR="00A847D3" w:rsidRPr="008B4FB3" w:rsidRDefault="00A847D3">
      <w:pPr>
        <w:rPr>
          <w:rFonts w:cstheme="minorHAnsi"/>
          <w:b/>
          <w:sz w:val="24"/>
          <w:szCs w:val="24"/>
          <w:lang w:val="en-GB"/>
        </w:rPr>
      </w:pPr>
    </w:p>
    <w:p w14:paraId="146AE5F5" w14:textId="77777777" w:rsidR="00D333EF" w:rsidRPr="008B4FB3" w:rsidRDefault="00970451" w:rsidP="005927E2">
      <w:pPr>
        <w:pStyle w:val="Heading1"/>
        <w:rPr>
          <w:lang w:val="en-GB"/>
        </w:rPr>
      </w:pPr>
      <w:bookmarkStart w:id="6" w:name="_Toc74039469"/>
      <w:r w:rsidRPr="008B4FB3">
        <w:rPr>
          <w:lang w:val="en-GB"/>
        </w:rPr>
        <w:t>List of references:</w:t>
      </w:r>
      <w:bookmarkEnd w:id="6"/>
    </w:p>
    <w:p w14:paraId="6404B4BB" w14:textId="77777777" w:rsidR="00970451" w:rsidRPr="008B4FB3" w:rsidRDefault="004C21A0" w:rsidP="00970451">
      <w:pPr>
        <w:spacing w:line="360" w:lineRule="auto"/>
        <w:jc w:val="both"/>
        <w:rPr>
          <w:rFonts w:cstheme="minorHAnsi"/>
          <w:sz w:val="24"/>
          <w:szCs w:val="24"/>
          <w:lang w:val="en-GB"/>
        </w:rPr>
      </w:pPr>
      <w:hyperlink r:id="rId21" w:history="1">
        <w:r w:rsidR="00970451" w:rsidRPr="008B4FB3">
          <w:rPr>
            <w:rStyle w:val="Hyperlink"/>
            <w:rFonts w:cstheme="minorHAnsi"/>
            <w:sz w:val="24"/>
            <w:szCs w:val="24"/>
            <w:lang w:val="en-GB"/>
          </w:rPr>
          <w:t>https://ec.europa.eu/futurium/en/system/files/ged/europass_background-info_framework-digitally-signed-credentials.pdf</w:t>
        </w:r>
      </w:hyperlink>
    </w:p>
    <w:p w14:paraId="239643C6" w14:textId="77777777" w:rsidR="00970451" w:rsidRPr="008B4FB3" w:rsidRDefault="004C21A0" w:rsidP="00970451">
      <w:pPr>
        <w:spacing w:line="360" w:lineRule="auto"/>
        <w:jc w:val="both"/>
        <w:rPr>
          <w:rFonts w:cstheme="minorHAnsi"/>
          <w:sz w:val="24"/>
          <w:szCs w:val="24"/>
          <w:lang w:val="en-GB"/>
        </w:rPr>
      </w:pPr>
      <w:hyperlink r:id="rId22" w:anchor="/home" w:history="1">
        <w:r w:rsidR="00970451" w:rsidRPr="008B4FB3">
          <w:rPr>
            <w:rStyle w:val="Hyperlink"/>
            <w:rFonts w:cstheme="minorHAnsi"/>
            <w:sz w:val="24"/>
            <w:szCs w:val="24"/>
            <w:lang w:val="en-GB"/>
          </w:rPr>
          <w:t>https://webgate.acceptance.ec.europa.eu/europass/edci-issuer/#/home</w:t>
        </w:r>
      </w:hyperlink>
    </w:p>
    <w:p w14:paraId="56B2D49A" w14:textId="77777777" w:rsidR="00970451" w:rsidRPr="008B4FB3" w:rsidRDefault="004C21A0" w:rsidP="00970451">
      <w:pPr>
        <w:spacing w:line="360" w:lineRule="auto"/>
        <w:jc w:val="both"/>
        <w:rPr>
          <w:rFonts w:cstheme="minorHAnsi"/>
          <w:sz w:val="24"/>
          <w:szCs w:val="24"/>
          <w:lang w:val="en-GB"/>
        </w:rPr>
      </w:pPr>
      <w:hyperlink r:id="rId23" w:anchor="/" w:history="1">
        <w:r w:rsidR="00970451" w:rsidRPr="008B4FB3">
          <w:rPr>
            <w:rStyle w:val="Hyperlink"/>
            <w:rFonts w:cstheme="minorHAnsi"/>
            <w:sz w:val="24"/>
            <w:szCs w:val="24"/>
            <w:lang w:val="en-GB"/>
          </w:rPr>
          <w:t>https://webgate.ec.europa.eu/tl-browser/#/</w:t>
        </w:r>
      </w:hyperlink>
    </w:p>
    <w:p w14:paraId="2592F156" w14:textId="25DF021E" w:rsidR="00970451" w:rsidRDefault="004C21A0" w:rsidP="00970451">
      <w:pPr>
        <w:spacing w:line="360" w:lineRule="auto"/>
        <w:jc w:val="both"/>
        <w:rPr>
          <w:rStyle w:val="Hyperlink"/>
          <w:rFonts w:cstheme="minorHAnsi"/>
          <w:sz w:val="24"/>
          <w:szCs w:val="24"/>
          <w:lang w:val="en-GB"/>
        </w:rPr>
      </w:pPr>
      <w:hyperlink r:id="rId24" w:anchor="3375" w:history="1">
        <w:r w:rsidR="00970451" w:rsidRPr="008B4FB3">
          <w:rPr>
            <w:rStyle w:val="Hyperlink"/>
            <w:rFonts w:cstheme="minorHAnsi"/>
            <w:sz w:val="24"/>
            <w:szCs w:val="24"/>
            <w:lang w:val="en-GB"/>
          </w:rPr>
          <w:t>https://europa.eu/europass/en/preparing-credentials-europass-digital-credentials#3375</w:t>
        </w:r>
      </w:hyperlink>
    </w:p>
    <w:p w14:paraId="77610A0B" w14:textId="50EEA983" w:rsidR="007C3D26" w:rsidRDefault="007C3D26" w:rsidP="00970451">
      <w:pPr>
        <w:spacing w:line="360" w:lineRule="auto"/>
        <w:jc w:val="both"/>
        <w:rPr>
          <w:rFonts w:cstheme="minorHAnsi"/>
          <w:sz w:val="24"/>
          <w:szCs w:val="24"/>
          <w:lang w:val="en-GB"/>
        </w:rPr>
      </w:pPr>
    </w:p>
    <w:p w14:paraId="6EE9E320" w14:textId="3B386AD5" w:rsidR="007C3D26" w:rsidRPr="007C3D26" w:rsidRDefault="007C3D26" w:rsidP="00970451">
      <w:pPr>
        <w:spacing w:line="360" w:lineRule="auto"/>
        <w:jc w:val="both"/>
        <w:rPr>
          <w:rFonts w:cstheme="minorHAnsi"/>
          <w:b/>
          <w:sz w:val="24"/>
          <w:szCs w:val="24"/>
          <w:lang w:val="en-GB"/>
        </w:rPr>
      </w:pPr>
      <w:r w:rsidRPr="007C3D26">
        <w:rPr>
          <w:rFonts w:cstheme="minorHAnsi"/>
          <w:b/>
          <w:sz w:val="24"/>
          <w:szCs w:val="24"/>
          <w:lang w:val="en-GB"/>
        </w:rPr>
        <w:t>Practical guidelines:</w:t>
      </w:r>
    </w:p>
    <w:p w14:paraId="7E673801" w14:textId="3BB86F22" w:rsidR="007C3D26" w:rsidRDefault="004C21A0" w:rsidP="00970451">
      <w:pPr>
        <w:spacing w:line="360" w:lineRule="auto"/>
        <w:jc w:val="both"/>
        <w:rPr>
          <w:rFonts w:cstheme="minorHAnsi"/>
          <w:sz w:val="24"/>
          <w:szCs w:val="24"/>
          <w:lang w:val="en-GB"/>
        </w:rPr>
      </w:pPr>
      <w:hyperlink r:id="rId25" w:history="1">
        <w:r w:rsidR="007C3D26" w:rsidRPr="008A7B09">
          <w:rPr>
            <w:rStyle w:val="Hyperlink"/>
            <w:rFonts w:cstheme="minorHAnsi"/>
            <w:sz w:val="24"/>
            <w:szCs w:val="24"/>
            <w:lang w:val="en-GB"/>
          </w:rPr>
          <w:t>https://www.youtube.com/watch?v=btp7FoqCR00&amp;t=12s</w:t>
        </w:r>
      </w:hyperlink>
    </w:p>
    <w:p w14:paraId="50089D67" w14:textId="287B772E" w:rsidR="007C3D26" w:rsidRDefault="004C21A0" w:rsidP="00970451">
      <w:pPr>
        <w:spacing w:line="360" w:lineRule="auto"/>
        <w:jc w:val="both"/>
        <w:rPr>
          <w:rFonts w:cstheme="minorHAnsi"/>
          <w:sz w:val="24"/>
          <w:szCs w:val="24"/>
          <w:lang w:val="en-GB"/>
        </w:rPr>
      </w:pPr>
      <w:hyperlink r:id="rId26" w:history="1">
        <w:r w:rsidR="007C3D26" w:rsidRPr="008A7B09">
          <w:rPr>
            <w:rStyle w:val="Hyperlink"/>
            <w:rFonts w:cstheme="minorHAnsi"/>
            <w:sz w:val="24"/>
            <w:szCs w:val="24"/>
            <w:lang w:val="en-GB"/>
          </w:rPr>
          <w:t>https://www.youtube.com/watch?v=gozIqsJJN1A&amp;t=27s</w:t>
        </w:r>
      </w:hyperlink>
    </w:p>
    <w:p w14:paraId="1946DD3D" w14:textId="2CE5A458" w:rsidR="007C3D26" w:rsidRDefault="004C21A0" w:rsidP="00970451">
      <w:pPr>
        <w:spacing w:line="360" w:lineRule="auto"/>
        <w:jc w:val="both"/>
        <w:rPr>
          <w:rFonts w:cstheme="minorHAnsi"/>
          <w:sz w:val="24"/>
          <w:szCs w:val="24"/>
          <w:lang w:val="en-GB"/>
        </w:rPr>
      </w:pPr>
      <w:hyperlink r:id="rId27" w:history="1">
        <w:r w:rsidR="007C3D26" w:rsidRPr="008A7B09">
          <w:rPr>
            <w:rStyle w:val="Hyperlink"/>
            <w:rFonts w:cstheme="minorHAnsi"/>
            <w:sz w:val="24"/>
            <w:szCs w:val="24"/>
            <w:lang w:val="en-GB"/>
          </w:rPr>
          <w:t>https://www.youtube.com/watch?v=mJj9ImAcPuU</w:t>
        </w:r>
      </w:hyperlink>
      <w:r w:rsidR="007C3D26">
        <w:rPr>
          <w:rFonts w:cstheme="minorHAnsi"/>
          <w:sz w:val="24"/>
          <w:szCs w:val="24"/>
          <w:lang w:val="en-GB"/>
        </w:rPr>
        <w:t xml:space="preserve"> </w:t>
      </w:r>
    </w:p>
    <w:p w14:paraId="11E0BF4C" w14:textId="77777777" w:rsidR="007C3D26" w:rsidRDefault="004C21A0">
      <w:pPr>
        <w:rPr>
          <w:lang w:val="en-GB"/>
        </w:rPr>
      </w:pPr>
      <w:hyperlink r:id="rId28" w:history="1">
        <w:r w:rsidR="007C3D26" w:rsidRPr="008A7B09">
          <w:rPr>
            <w:rStyle w:val="Hyperlink"/>
            <w:lang w:val="en-GB"/>
          </w:rPr>
          <w:t>https://ec.europa.eu/futurium/en/system/files/ged/europass_expert_workshop_fwc_dsc_minutes_v1.0.pdf</w:t>
        </w:r>
      </w:hyperlink>
      <w:r w:rsidR="007C3D26">
        <w:rPr>
          <w:lang w:val="en-GB"/>
        </w:rPr>
        <w:t xml:space="preserve"> </w:t>
      </w:r>
    </w:p>
    <w:p w14:paraId="544AB928" w14:textId="68F95460" w:rsidR="005A7F66" w:rsidRDefault="004C21A0">
      <w:pPr>
        <w:rPr>
          <w:lang w:val="en-GB"/>
        </w:rPr>
      </w:pPr>
      <w:hyperlink r:id="rId29" w:history="1">
        <w:r w:rsidR="007C3D26" w:rsidRPr="008A7B09">
          <w:rPr>
            <w:rStyle w:val="Hyperlink"/>
            <w:lang w:val="en-GB"/>
          </w:rPr>
          <w:t>https://ec.europa.eu/futurium/en/system/files/ged/edci_factsheet_vendors_0.pdf</w:t>
        </w:r>
      </w:hyperlink>
      <w:r w:rsidR="007C3D26">
        <w:rPr>
          <w:lang w:val="en-GB"/>
        </w:rPr>
        <w:t xml:space="preserve"> </w:t>
      </w:r>
      <w:r w:rsidR="005A7F66">
        <w:rPr>
          <w:lang w:val="en-GB"/>
        </w:rPr>
        <w:br w:type="page"/>
      </w:r>
    </w:p>
    <w:p w14:paraId="61EDE43C" w14:textId="58887438" w:rsidR="005A7F66" w:rsidRDefault="00475D2B" w:rsidP="005927E2">
      <w:pPr>
        <w:pStyle w:val="Heading1"/>
        <w:rPr>
          <w:lang w:val="en-GB"/>
        </w:rPr>
      </w:pPr>
      <w:bookmarkStart w:id="7" w:name="_Toc74039470"/>
      <w:r w:rsidRPr="008B4FB3">
        <w:rPr>
          <w:noProof/>
          <w:lang w:val="en-GB" w:eastAsia="en-GB"/>
        </w:rPr>
        <w:lastRenderedPageBreak/>
        <w:drawing>
          <wp:anchor distT="0" distB="0" distL="114300" distR="114300" simplePos="0" relativeHeight="251659264" behindDoc="1" locked="0" layoutInCell="1" allowOverlap="1" wp14:anchorId="1D45B1FA" wp14:editId="15C987A2">
            <wp:simplePos x="0" y="0"/>
            <wp:positionH relativeFrom="column">
              <wp:posOffset>1521460</wp:posOffset>
            </wp:positionH>
            <wp:positionV relativeFrom="page">
              <wp:posOffset>9570085</wp:posOffset>
            </wp:positionV>
            <wp:extent cx="869764" cy="271849"/>
            <wp:effectExtent l="0" t="0" r="0" b="762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60"/>
                    <pic:cNvPicPr>
                      <a:picLocks noChangeAspect="1"/>
                    </pic:cNvPicPr>
                  </pic:nvPicPr>
                  <pic:blipFill>
                    <a:blip r:embed="rId30"/>
                    <a:stretch/>
                  </pic:blipFill>
                  <pic:spPr bwMode="auto">
                    <a:xfrm>
                      <a:off x="0" y="0"/>
                      <a:ext cx="869764" cy="271849"/>
                    </a:xfrm>
                    <a:prstGeom prst="rect">
                      <a:avLst/>
                    </a:prstGeom>
                    <a:noFill/>
                    <a:ln>
                      <a:noFill/>
                    </a:ln>
                  </pic:spPr>
                </pic:pic>
              </a:graphicData>
            </a:graphic>
            <wp14:sizeRelH relativeFrom="page">
              <wp14:pctWidth>0</wp14:pctWidth>
            </wp14:sizeRelH>
            <wp14:sizeRelV relativeFrom="page">
              <wp14:pctHeight>0</wp14:pctHeight>
            </wp14:sizeRelV>
          </wp:anchor>
        </w:drawing>
      </w:r>
      <w:r w:rsidR="007E7D5B">
        <w:rPr>
          <w:lang w:val="en-GB"/>
        </w:rPr>
        <w:t>Annex</w:t>
      </w:r>
      <w:r w:rsidR="005927E2">
        <w:rPr>
          <w:lang w:val="en-GB"/>
        </w:rPr>
        <w:t xml:space="preserve"> 1</w:t>
      </w:r>
      <w:r w:rsidR="007E7D5B">
        <w:rPr>
          <w:lang w:val="en-GB"/>
        </w:rPr>
        <w:t xml:space="preserve">: an example of </w:t>
      </w:r>
      <w:r w:rsidR="005927E2">
        <w:rPr>
          <w:lang w:val="en-GB"/>
        </w:rPr>
        <w:t>a</w:t>
      </w:r>
      <w:r w:rsidR="005927E2" w:rsidRPr="005927E2">
        <w:rPr>
          <w:lang w:val="en-GB"/>
        </w:rPr>
        <w:t>ccessing and sharing your WIRE EDSC</w:t>
      </w:r>
      <w:bookmarkEnd w:id="7"/>
    </w:p>
    <w:p w14:paraId="1CD98C34" w14:textId="60E478A3" w:rsidR="005927E2" w:rsidRDefault="005927E2" w:rsidP="004C2A95">
      <w:pPr>
        <w:pStyle w:val="Footer"/>
        <w:rPr>
          <w:rFonts w:cstheme="minorHAnsi"/>
          <w:b/>
          <w:sz w:val="24"/>
          <w:szCs w:val="24"/>
          <w:lang w:val="en-GB"/>
        </w:rPr>
      </w:pPr>
    </w:p>
    <w:p w14:paraId="3925015B" w14:textId="77777777" w:rsidR="005927E2" w:rsidRDefault="005927E2" w:rsidP="005927E2">
      <w:pPr>
        <w:spacing w:after="0" w:line="240" w:lineRule="auto"/>
        <w:jc w:val="both"/>
        <w:rPr>
          <w:b/>
          <w:lang w:val="en-GB"/>
        </w:rPr>
      </w:pPr>
    </w:p>
    <w:p w14:paraId="5BB1C883" w14:textId="77777777" w:rsidR="005927E2" w:rsidRDefault="005927E2" w:rsidP="005927E2">
      <w:pPr>
        <w:shd w:val="clear" w:color="auto" w:fill="E7E6E6" w:themeFill="background2"/>
        <w:spacing w:after="0" w:line="240" w:lineRule="auto"/>
        <w:jc w:val="both"/>
        <w:rPr>
          <w:b/>
          <w:lang w:val="en-GB"/>
        </w:rPr>
      </w:pPr>
      <w:r>
        <w:rPr>
          <w:b/>
          <w:lang w:val="en-GB"/>
        </w:rPr>
        <w:t>Option</w:t>
      </w:r>
      <w:r w:rsidRPr="00ED2979">
        <w:rPr>
          <w:b/>
          <w:lang w:val="en-GB"/>
        </w:rPr>
        <w:t xml:space="preserve"> 1:</w:t>
      </w:r>
    </w:p>
    <w:p w14:paraId="4E663C3B" w14:textId="77777777" w:rsidR="005927E2" w:rsidRDefault="005927E2" w:rsidP="005927E2">
      <w:pPr>
        <w:spacing w:after="0" w:line="240" w:lineRule="auto"/>
        <w:jc w:val="both"/>
        <w:rPr>
          <w:lang w:val="en-GB"/>
        </w:rPr>
      </w:pPr>
      <w:r w:rsidRPr="00ED2979">
        <w:rPr>
          <w:lang w:val="en-GB"/>
        </w:rPr>
        <w:t xml:space="preserve">To view your credential, first you have to save the attachment, then visit </w:t>
      </w:r>
      <w:hyperlink r:id="rId31" w:history="1">
        <w:r w:rsidRPr="00BF3B56">
          <w:rPr>
            <w:rStyle w:val="Hyperlink"/>
            <w:lang w:val="en-GB"/>
          </w:rPr>
          <w:t>https://europa.eu/europass/digital-credentials/viewer</w:t>
        </w:r>
      </w:hyperlink>
      <w:r>
        <w:rPr>
          <w:lang w:val="en-GB"/>
        </w:rPr>
        <w:t xml:space="preserve"> </w:t>
      </w:r>
      <w:r w:rsidRPr="00ED2979">
        <w:rPr>
          <w:lang w:val="en-GB"/>
        </w:rPr>
        <w:t xml:space="preserve">where you can upload the file to visualise its content. </w:t>
      </w:r>
    </w:p>
    <w:p w14:paraId="432179D3" w14:textId="77777777" w:rsidR="005927E2" w:rsidRDefault="005927E2" w:rsidP="005927E2">
      <w:pPr>
        <w:spacing w:after="0" w:line="240" w:lineRule="auto"/>
        <w:jc w:val="center"/>
        <w:rPr>
          <w:lang w:val="en-GB"/>
        </w:rPr>
      </w:pPr>
      <w:r>
        <w:rPr>
          <w:noProof/>
          <w:lang w:eastAsia="hr-HR"/>
        </w:rPr>
        <w:drawing>
          <wp:inline distT="0" distB="0" distL="0" distR="0" wp14:anchorId="3B14B3F2" wp14:editId="2448129F">
            <wp:extent cx="4859080" cy="3558076"/>
            <wp:effectExtent l="0" t="0" r="0" b="4445"/>
            <wp:docPr id="1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2970"/>
                    <a:stretch/>
                  </pic:blipFill>
                  <pic:spPr bwMode="auto">
                    <a:xfrm>
                      <a:off x="0" y="0"/>
                      <a:ext cx="4869649" cy="3565815"/>
                    </a:xfrm>
                    <a:prstGeom prst="rect">
                      <a:avLst/>
                    </a:prstGeom>
                    <a:ln>
                      <a:noFill/>
                    </a:ln>
                    <a:extLst>
                      <a:ext uri="{53640926-AAD7-44D8-BBD7-CCE9431645EC}">
                        <a14:shadowObscured xmlns:a14="http://schemas.microsoft.com/office/drawing/2010/main"/>
                      </a:ext>
                    </a:extLst>
                  </pic:spPr>
                </pic:pic>
              </a:graphicData>
            </a:graphic>
          </wp:inline>
        </w:drawing>
      </w:r>
    </w:p>
    <w:p w14:paraId="764B7E0C" w14:textId="77777777" w:rsidR="005927E2" w:rsidRDefault="005927E2" w:rsidP="005927E2">
      <w:pPr>
        <w:spacing w:after="0" w:line="240" w:lineRule="auto"/>
        <w:jc w:val="center"/>
        <w:rPr>
          <w:lang w:val="en-GB"/>
        </w:rPr>
      </w:pPr>
    </w:p>
    <w:p w14:paraId="492F8FDD" w14:textId="77777777" w:rsidR="005927E2" w:rsidRDefault="005927E2" w:rsidP="005927E2">
      <w:pPr>
        <w:spacing w:after="0" w:line="240" w:lineRule="auto"/>
        <w:jc w:val="both"/>
        <w:rPr>
          <w:lang w:val="en-GB"/>
        </w:rPr>
      </w:pPr>
      <w:r w:rsidRPr="00ED2979">
        <w:rPr>
          <w:lang w:val="en-GB"/>
        </w:rPr>
        <w:t xml:space="preserve">From here you </w:t>
      </w:r>
      <w:r>
        <w:rPr>
          <w:lang w:val="en-GB"/>
        </w:rPr>
        <w:t xml:space="preserve">can </w:t>
      </w:r>
      <w:r w:rsidRPr="00ED2979">
        <w:rPr>
          <w:lang w:val="en-GB"/>
        </w:rPr>
        <w:t>print</w:t>
      </w:r>
      <w:r>
        <w:rPr>
          <w:lang w:val="en-GB"/>
        </w:rPr>
        <w:t xml:space="preserve"> the page using your internet browser controls. If you go to Credential details, you can save the image of the credential. </w:t>
      </w:r>
    </w:p>
    <w:p w14:paraId="40AEF4B7" w14:textId="77777777" w:rsidR="005927E2" w:rsidRDefault="005927E2" w:rsidP="005927E2">
      <w:pPr>
        <w:spacing w:after="0" w:line="240" w:lineRule="auto"/>
        <w:jc w:val="both"/>
        <w:rPr>
          <w:lang w:val="en-GB"/>
        </w:rPr>
      </w:pPr>
    </w:p>
    <w:p w14:paraId="12EEEBBF" w14:textId="77777777" w:rsidR="005927E2" w:rsidRDefault="005927E2" w:rsidP="005927E2">
      <w:pPr>
        <w:spacing w:after="0" w:line="240" w:lineRule="auto"/>
        <w:jc w:val="center"/>
        <w:rPr>
          <w:lang w:val="en-GB"/>
        </w:rPr>
      </w:pPr>
      <w:r>
        <w:rPr>
          <w:noProof/>
          <w:lang w:eastAsia="hr-HR"/>
        </w:rPr>
        <w:lastRenderedPageBreak/>
        <w:drawing>
          <wp:inline distT="0" distB="0" distL="0" distR="0" wp14:anchorId="7BFF3114" wp14:editId="080ACBDF">
            <wp:extent cx="4667002" cy="3251272"/>
            <wp:effectExtent l="0" t="0" r="635" b="6350"/>
            <wp:docPr id="2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552" r="1464" b="11937"/>
                    <a:stretch/>
                  </pic:blipFill>
                  <pic:spPr bwMode="auto">
                    <a:xfrm>
                      <a:off x="0" y="0"/>
                      <a:ext cx="4670313" cy="3253578"/>
                    </a:xfrm>
                    <a:prstGeom prst="rect">
                      <a:avLst/>
                    </a:prstGeom>
                    <a:ln>
                      <a:noFill/>
                    </a:ln>
                    <a:extLst>
                      <a:ext uri="{53640926-AAD7-44D8-BBD7-CCE9431645EC}">
                        <a14:shadowObscured xmlns:a14="http://schemas.microsoft.com/office/drawing/2010/main"/>
                      </a:ext>
                    </a:extLst>
                  </pic:spPr>
                </pic:pic>
              </a:graphicData>
            </a:graphic>
          </wp:inline>
        </w:drawing>
      </w:r>
    </w:p>
    <w:p w14:paraId="72D6BB00" w14:textId="77777777" w:rsidR="005927E2" w:rsidRDefault="005927E2" w:rsidP="005927E2">
      <w:pPr>
        <w:spacing w:after="0" w:line="240" w:lineRule="auto"/>
        <w:jc w:val="center"/>
        <w:rPr>
          <w:lang w:val="en-GB"/>
        </w:rPr>
      </w:pPr>
      <w:r>
        <w:rPr>
          <w:noProof/>
          <w:lang w:eastAsia="hr-HR"/>
        </w:rPr>
        <w:drawing>
          <wp:inline distT="0" distB="0" distL="0" distR="0" wp14:anchorId="213BEA61" wp14:editId="129B3FD7">
            <wp:extent cx="4595750" cy="3626651"/>
            <wp:effectExtent l="0" t="0" r="0" b="0"/>
            <wp:docPr id="2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97748" cy="3628228"/>
                    </a:xfrm>
                    <a:prstGeom prst="rect">
                      <a:avLst/>
                    </a:prstGeom>
                  </pic:spPr>
                </pic:pic>
              </a:graphicData>
            </a:graphic>
          </wp:inline>
        </w:drawing>
      </w:r>
    </w:p>
    <w:p w14:paraId="32D0ED2E" w14:textId="77777777" w:rsidR="005927E2" w:rsidRDefault="005927E2" w:rsidP="005927E2">
      <w:pPr>
        <w:spacing w:after="0" w:line="240" w:lineRule="auto"/>
        <w:jc w:val="both"/>
        <w:rPr>
          <w:lang w:val="en-GB"/>
        </w:rPr>
      </w:pPr>
    </w:p>
    <w:p w14:paraId="1427D30F" w14:textId="77777777" w:rsidR="005927E2" w:rsidRDefault="005927E2" w:rsidP="005927E2">
      <w:pPr>
        <w:spacing w:after="0" w:line="240" w:lineRule="auto"/>
        <w:jc w:val="both"/>
        <w:rPr>
          <w:lang w:val="en-GB"/>
        </w:rPr>
      </w:pPr>
    </w:p>
    <w:p w14:paraId="56D895A7" w14:textId="77777777" w:rsidR="005927E2" w:rsidRDefault="005927E2" w:rsidP="005927E2">
      <w:pPr>
        <w:shd w:val="clear" w:color="auto" w:fill="E7E6E6" w:themeFill="background2"/>
        <w:spacing w:after="0" w:line="240" w:lineRule="auto"/>
        <w:jc w:val="both"/>
        <w:rPr>
          <w:b/>
          <w:lang w:val="en-GB"/>
        </w:rPr>
      </w:pPr>
      <w:r>
        <w:rPr>
          <w:b/>
          <w:lang w:val="en-GB"/>
        </w:rPr>
        <w:t>Option</w:t>
      </w:r>
      <w:r w:rsidRPr="00ED2979">
        <w:rPr>
          <w:b/>
          <w:lang w:val="en-GB"/>
        </w:rPr>
        <w:t xml:space="preserve"> </w:t>
      </w:r>
      <w:r>
        <w:rPr>
          <w:b/>
          <w:lang w:val="en-GB"/>
        </w:rPr>
        <w:t>2</w:t>
      </w:r>
      <w:r w:rsidRPr="00ED2979">
        <w:rPr>
          <w:b/>
          <w:lang w:val="en-GB"/>
        </w:rPr>
        <w:t>:</w:t>
      </w:r>
    </w:p>
    <w:p w14:paraId="4DF21224" w14:textId="77777777" w:rsidR="005927E2" w:rsidRDefault="005927E2" w:rsidP="005927E2">
      <w:pPr>
        <w:spacing w:after="0" w:line="240" w:lineRule="auto"/>
        <w:jc w:val="both"/>
        <w:rPr>
          <w:lang w:val="en-GB"/>
        </w:rPr>
      </w:pPr>
      <w:r>
        <w:rPr>
          <w:lang w:val="en-GB"/>
        </w:rPr>
        <w:lastRenderedPageBreak/>
        <w:t xml:space="preserve">Go to </w:t>
      </w:r>
      <w:proofErr w:type="spellStart"/>
      <w:r w:rsidRPr="002E7490">
        <w:rPr>
          <w:lang w:val="en-GB"/>
        </w:rPr>
        <w:t>europass</w:t>
      </w:r>
      <w:proofErr w:type="spellEnd"/>
      <w:r>
        <w:rPr>
          <w:lang w:val="en-GB"/>
        </w:rPr>
        <w:t xml:space="preserve"> (</w:t>
      </w:r>
      <w:hyperlink r:id="rId35" w:history="1">
        <w:r w:rsidRPr="00ED2979">
          <w:rPr>
            <w:rStyle w:val="Hyperlink"/>
            <w:lang w:val="en-GB"/>
          </w:rPr>
          <w:t>https://europa.eu/europass/en</w:t>
        </w:r>
      </w:hyperlink>
      <w:r>
        <w:rPr>
          <w:lang w:val="en-GB"/>
        </w:rPr>
        <w:t xml:space="preserve">) and create your account or login. Click on Me (this redirects you to </w:t>
      </w:r>
      <w:hyperlink r:id="rId36" w:history="1">
        <w:r w:rsidRPr="00ED2979">
          <w:rPr>
            <w:rStyle w:val="Hyperlink"/>
            <w:lang w:val="en-GB"/>
          </w:rPr>
          <w:t>https://europa.eu/europass/eportfolio/screen/dashboard?lang=en</w:t>
        </w:r>
      </w:hyperlink>
      <w:r>
        <w:rPr>
          <w:lang w:val="en-GB"/>
        </w:rPr>
        <w:t>).</w:t>
      </w:r>
    </w:p>
    <w:p w14:paraId="5AAECD30" w14:textId="77777777" w:rsidR="005927E2" w:rsidRPr="00ED2979" w:rsidRDefault="005927E2" w:rsidP="005927E2">
      <w:pPr>
        <w:spacing w:after="0" w:line="240" w:lineRule="auto"/>
        <w:jc w:val="both"/>
        <w:rPr>
          <w:lang w:val="en-GB"/>
        </w:rPr>
      </w:pPr>
    </w:p>
    <w:p w14:paraId="7F0289AB" w14:textId="77777777" w:rsidR="005927E2" w:rsidRDefault="005927E2" w:rsidP="005927E2">
      <w:pPr>
        <w:spacing w:after="0" w:line="240" w:lineRule="auto"/>
        <w:jc w:val="both"/>
        <w:rPr>
          <w:lang w:val="en-GB"/>
        </w:rPr>
      </w:pPr>
      <w:r>
        <w:rPr>
          <w:noProof/>
          <w:lang w:eastAsia="hr-HR"/>
        </w:rPr>
        <w:drawing>
          <wp:inline distT="0" distB="0" distL="0" distR="0" wp14:anchorId="68ECE236" wp14:editId="62AF19EA">
            <wp:extent cx="5760720" cy="3721735"/>
            <wp:effectExtent l="0" t="0" r="0" b="0"/>
            <wp:docPr id="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721735"/>
                    </a:xfrm>
                    <a:prstGeom prst="rect">
                      <a:avLst/>
                    </a:prstGeom>
                  </pic:spPr>
                </pic:pic>
              </a:graphicData>
            </a:graphic>
          </wp:inline>
        </w:drawing>
      </w:r>
    </w:p>
    <w:p w14:paraId="1F686028" w14:textId="77777777" w:rsidR="005927E2" w:rsidRDefault="005927E2" w:rsidP="005927E2">
      <w:pPr>
        <w:spacing w:after="0" w:line="240" w:lineRule="auto"/>
        <w:jc w:val="both"/>
        <w:rPr>
          <w:lang w:val="en-GB"/>
        </w:rPr>
      </w:pPr>
    </w:p>
    <w:p w14:paraId="023D9BE7" w14:textId="77777777" w:rsidR="005927E2" w:rsidRDefault="005927E2" w:rsidP="005927E2">
      <w:pPr>
        <w:rPr>
          <w:lang w:val="en-GB"/>
        </w:rPr>
      </w:pPr>
      <w:r>
        <w:rPr>
          <w:lang w:val="en-GB"/>
        </w:rPr>
        <w:br w:type="page"/>
      </w:r>
    </w:p>
    <w:p w14:paraId="10929755" w14:textId="77777777" w:rsidR="005927E2" w:rsidRPr="002E7490" w:rsidRDefault="005927E2" w:rsidP="005927E2">
      <w:pPr>
        <w:spacing w:after="0" w:line="240" w:lineRule="auto"/>
        <w:jc w:val="both"/>
        <w:rPr>
          <w:lang w:val="en-GB"/>
        </w:rPr>
      </w:pPr>
      <w:r>
        <w:rPr>
          <w:lang w:val="en-GB"/>
        </w:rPr>
        <w:lastRenderedPageBreak/>
        <w:t xml:space="preserve">In </w:t>
      </w:r>
      <w:r w:rsidRPr="002E7490">
        <w:rPr>
          <w:b/>
          <w:lang w:val="en-GB"/>
        </w:rPr>
        <w:t>My library</w:t>
      </w:r>
      <w:r>
        <w:rPr>
          <w:lang w:val="en-GB"/>
        </w:rPr>
        <w:t xml:space="preserve"> you can access your </w:t>
      </w:r>
      <w:r w:rsidRPr="002E7490">
        <w:rPr>
          <w:lang w:val="en-GB"/>
        </w:rPr>
        <w:t>wallet</w:t>
      </w:r>
      <w:r>
        <w:rPr>
          <w:lang w:val="en-GB"/>
        </w:rPr>
        <w:t xml:space="preserve"> and add any certificate, including this one sent to you in the xml format. </w:t>
      </w:r>
    </w:p>
    <w:p w14:paraId="62C44403" w14:textId="77777777" w:rsidR="005927E2" w:rsidRPr="00ED2979" w:rsidRDefault="005927E2" w:rsidP="005927E2">
      <w:pPr>
        <w:spacing w:after="0" w:line="240" w:lineRule="auto"/>
        <w:jc w:val="both"/>
        <w:rPr>
          <w:lang w:val="en-GB"/>
        </w:rPr>
      </w:pPr>
    </w:p>
    <w:p w14:paraId="1E721769" w14:textId="77777777" w:rsidR="005927E2" w:rsidRDefault="005927E2" w:rsidP="005927E2">
      <w:pPr>
        <w:spacing w:after="0" w:line="240" w:lineRule="auto"/>
        <w:jc w:val="both"/>
        <w:rPr>
          <w:lang w:val="en-GB"/>
        </w:rPr>
      </w:pPr>
      <w:r>
        <w:rPr>
          <w:noProof/>
          <w:lang w:eastAsia="hr-HR"/>
        </w:rPr>
        <w:drawing>
          <wp:inline distT="0" distB="0" distL="0" distR="0" wp14:anchorId="72822037" wp14:editId="051AC1A4">
            <wp:extent cx="5760720" cy="4603115"/>
            <wp:effectExtent l="0" t="0" r="0" b="6985"/>
            <wp:docPr id="2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4603115"/>
                    </a:xfrm>
                    <a:prstGeom prst="rect">
                      <a:avLst/>
                    </a:prstGeom>
                  </pic:spPr>
                </pic:pic>
              </a:graphicData>
            </a:graphic>
          </wp:inline>
        </w:drawing>
      </w:r>
    </w:p>
    <w:p w14:paraId="19F8D556" w14:textId="77777777" w:rsidR="005927E2" w:rsidRDefault="005927E2" w:rsidP="005927E2">
      <w:pPr>
        <w:spacing w:after="0" w:line="240" w:lineRule="auto"/>
        <w:jc w:val="both"/>
        <w:rPr>
          <w:lang w:val="en-GB"/>
        </w:rPr>
      </w:pPr>
    </w:p>
    <w:p w14:paraId="7A1D14F0" w14:textId="77777777" w:rsidR="005927E2" w:rsidRDefault="005927E2" w:rsidP="005927E2">
      <w:pPr>
        <w:spacing w:after="0" w:line="240" w:lineRule="auto"/>
        <w:jc w:val="center"/>
        <w:rPr>
          <w:lang w:val="en-GB"/>
        </w:rPr>
      </w:pPr>
      <w:r>
        <w:rPr>
          <w:noProof/>
          <w:lang w:eastAsia="hr-HR"/>
        </w:rPr>
        <w:drawing>
          <wp:inline distT="0" distB="0" distL="0" distR="0" wp14:anchorId="6E83542B" wp14:editId="3F40DA2D">
            <wp:extent cx="5379522" cy="1845356"/>
            <wp:effectExtent l="0" t="0" r="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6640" cy="1847798"/>
                    </a:xfrm>
                    <a:prstGeom prst="rect">
                      <a:avLst/>
                    </a:prstGeom>
                  </pic:spPr>
                </pic:pic>
              </a:graphicData>
            </a:graphic>
          </wp:inline>
        </w:drawing>
      </w:r>
    </w:p>
    <w:p w14:paraId="48B92D14" w14:textId="77777777" w:rsidR="005927E2" w:rsidRDefault="005927E2" w:rsidP="005927E2">
      <w:pPr>
        <w:spacing w:after="0" w:line="240" w:lineRule="auto"/>
        <w:jc w:val="center"/>
        <w:rPr>
          <w:lang w:val="en-GB"/>
        </w:rPr>
      </w:pPr>
    </w:p>
    <w:p w14:paraId="030335B5" w14:textId="77777777" w:rsidR="005927E2" w:rsidRDefault="005927E2" w:rsidP="005927E2">
      <w:pPr>
        <w:spacing w:after="0" w:line="240" w:lineRule="auto"/>
        <w:jc w:val="both"/>
        <w:rPr>
          <w:lang w:val="en-GB"/>
        </w:rPr>
      </w:pPr>
    </w:p>
    <w:p w14:paraId="2D300146" w14:textId="77777777" w:rsidR="005927E2" w:rsidRDefault="005927E2" w:rsidP="005927E2">
      <w:pPr>
        <w:spacing w:after="0" w:line="240" w:lineRule="auto"/>
        <w:jc w:val="both"/>
        <w:rPr>
          <w:lang w:val="en-GB"/>
        </w:rPr>
      </w:pPr>
      <w:r>
        <w:rPr>
          <w:lang w:val="en-GB"/>
        </w:rPr>
        <w:lastRenderedPageBreak/>
        <w:t xml:space="preserve">Once uploaded, you can select the option Share, then Generate the link and copy it. The link can then be shared on LinkedIn or with anyone how receives the link (see e.g. </w:t>
      </w:r>
      <w:hyperlink r:id="rId40" w:history="1">
        <w:r w:rsidRPr="00BF3B56">
          <w:rPr>
            <w:rStyle w:val="Hyperlink"/>
            <w:lang w:val="en-GB"/>
          </w:rPr>
          <w:t>https://europa.eu/!GY89Kc</w:t>
        </w:r>
      </w:hyperlink>
      <w:r>
        <w:rPr>
          <w:lang w:val="en-GB"/>
        </w:rPr>
        <w:t>)</w:t>
      </w:r>
    </w:p>
    <w:p w14:paraId="25ADADD4" w14:textId="77777777" w:rsidR="005927E2" w:rsidRPr="00ED2979" w:rsidRDefault="005927E2" w:rsidP="005927E2">
      <w:pPr>
        <w:spacing w:after="0" w:line="240" w:lineRule="auto"/>
        <w:jc w:val="both"/>
        <w:rPr>
          <w:lang w:val="en-GB"/>
        </w:rPr>
      </w:pPr>
    </w:p>
    <w:p w14:paraId="12F26EDE" w14:textId="77777777" w:rsidR="005927E2" w:rsidRPr="00ED2979" w:rsidRDefault="005927E2" w:rsidP="005927E2">
      <w:pPr>
        <w:spacing w:after="0" w:line="240" w:lineRule="auto"/>
        <w:jc w:val="both"/>
        <w:rPr>
          <w:lang w:val="en-GB"/>
        </w:rPr>
      </w:pPr>
      <w:r>
        <w:rPr>
          <w:noProof/>
          <w:lang w:eastAsia="hr-HR"/>
        </w:rPr>
        <w:drawing>
          <wp:inline distT="0" distB="0" distL="0" distR="0" wp14:anchorId="35FEC132" wp14:editId="094674A2">
            <wp:extent cx="5760720" cy="42735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4273550"/>
                    </a:xfrm>
                    <a:prstGeom prst="rect">
                      <a:avLst/>
                    </a:prstGeom>
                  </pic:spPr>
                </pic:pic>
              </a:graphicData>
            </a:graphic>
          </wp:inline>
        </w:drawing>
      </w:r>
    </w:p>
    <w:p w14:paraId="7993EDBF" w14:textId="77777777" w:rsidR="005927E2" w:rsidRPr="00ED2979" w:rsidRDefault="005927E2" w:rsidP="005927E2">
      <w:pPr>
        <w:spacing w:after="0" w:line="240" w:lineRule="auto"/>
        <w:jc w:val="both"/>
        <w:rPr>
          <w:lang w:val="en-GB"/>
        </w:rPr>
      </w:pPr>
    </w:p>
    <w:p w14:paraId="37F4E593" w14:textId="77777777" w:rsidR="005927E2" w:rsidRDefault="005927E2" w:rsidP="004C2A95">
      <w:pPr>
        <w:pStyle w:val="Footer"/>
        <w:rPr>
          <w:rFonts w:cstheme="minorHAnsi"/>
          <w:b/>
          <w:sz w:val="24"/>
          <w:szCs w:val="24"/>
          <w:lang w:val="en-GB"/>
        </w:rPr>
      </w:pPr>
    </w:p>
    <w:p w14:paraId="2E06C12D" w14:textId="05DF5B4B" w:rsidR="004C2A95" w:rsidRDefault="004C2A95" w:rsidP="004C2A95">
      <w:pPr>
        <w:pStyle w:val="Footer"/>
        <w:rPr>
          <w:lang w:val="en-GB"/>
        </w:rPr>
      </w:pPr>
    </w:p>
    <w:p w14:paraId="7F76531F" w14:textId="795FC09F" w:rsidR="005927E2" w:rsidRDefault="005927E2">
      <w:pPr>
        <w:rPr>
          <w:lang w:val="en-GB"/>
        </w:rPr>
      </w:pPr>
      <w:r>
        <w:rPr>
          <w:lang w:val="en-GB"/>
        </w:rPr>
        <w:br w:type="page"/>
      </w:r>
    </w:p>
    <w:p w14:paraId="696D9769" w14:textId="4CC0EDF9" w:rsidR="005927E2" w:rsidRDefault="005927E2" w:rsidP="004C2A95">
      <w:pPr>
        <w:pStyle w:val="Footer"/>
        <w:rPr>
          <w:lang w:val="en-GB"/>
        </w:rPr>
      </w:pPr>
      <w:r>
        <w:rPr>
          <w:lang w:val="en-GB"/>
        </w:rPr>
        <w:lastRenderedPageBreak/>
        <w:t>Final qualification:</w:t>
      </w:r>
    </w:p>
    <w:p w14:paraId="20763B95" w14:textId="77777777" w:rsidR="005927E2" w:rsidRPr="004C2A95" w:rsidRDefault="005927E2" w:rsidP="004C2A95">
      <w:pPr>
        <w:pStyle w:val="Footer"/>
        <w:rPr>
          <w:lang w:val="en-GB"/>
        </w:rPr>
      </w:pPr>
    </w:p>
    <w:tbl>
      <w:tblPr>
        <w:tblStyle w:val="TableGrid"/>
        <w:tblW w:w="0" w:type="auto"/>
        <w:tblLook w:val="04A0" w:firstRow="1" w:lastRow="0" w:firstColumn="1" w:lastColumn="0" w:noHBand="0" w:noVBand="1"/>
      </w:tblPr>
      <w:tblGrid>
        <w:gridCol w:w="2337"/>
        <w:gridCol w:w="2344"/>
        <w:gridCol w:w="2332"/>
        <w:gridCol w:w="2337"/>
      </w:tblGrid>
      <w:tr w:rsidR="004C2A95" w14:paraId="13E3B7B8" w14:textId="77777777" w:rsidTr="005927E2">
        <w:trPr>
          <w:trHeight w:val="4820"/>
        </w:trPr>
        <w:tc>
          <w:tcPr>
            <w:tcW w:w="4675" w:type="dxa"/>
            <w:gridSpan w:val="2"/>
          </w:tcPr>
          <w:p w14:paraId="06534C04" w14:textId="47F0CA70" w:rsidR="007E7D5B" w:rsidRDefault="004C2A95" w:rsidP="004C2A95">
            <w:pPr>
              <w:jc w:val="center"/>
              <w:rPr>
                <w:rFonts w:cstheme="minorHAnsi"/>
                <w:sz w:val="24"/>
                <w:szCs w:val="24"/>
                <w:lang w:val="en-GB"/>
              </w:rPr>
            </w:pPr>
            <w:r>
              <w:rPr>
                <w:rFonts w:cstheme="minorHAnsi"/>
                <w:noProof/>
                <w:sz w:val="24"/>
                <w:szCs w:val="24"/>
                <w:lang w:val="en-GB"/>
              </w:rPr>
              <w:drawing>
                <wp:inline distT="0" distB="0" distL="0" distR="0" wp14:anchorId="7B92F7A3" wp14:editId="2FB399BC">
                  <wp:extent cx="2510506" cy="3567953"/>
                  <wp:effectExtent l="0" t="0" r="4445" b="127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5453" cy="3617619"/>
                          </a:xfrm>
                          <a:prstGeom prst="rect">
                            <a:avLst/>
                          </a:prstGeom>
                        </pic:spPr>
                      </pic:pic>
                    </a:graphicData>
                  </a:graphic>
                </wp:inline>
              </w:drawing>
            </w:r>
          </w:p>
        </w:tc>
        <w:tc>
          <w:tcPr>
            <w:tcW w:w="4675" w:type="dxa"/>
            <w:gridSpan w:val="2"/>
          </w:tcPr>
          <w:p w14:paraId="4497F01F" w14:textId="001F35CA" w:rsidR="007E7D5B" w:rsidRDefault="004C2A95" w:rsidP="004C2A95">
            <w:pPr>
              <w:jc w:val="center"/>
              <w:rPr>
                <w:rFonts w:cstheme="minorHAnsi"/>
                <w:sz w:val="24"/>
                <w:szCs w:val="24"/>
                <w:lang w:val="en-GB"/>
              </w:rPr>
            </w:pPr>
            <w:r>
              <w:rPr>
                <w:rFonts w:cstheme="minorHAnsi"/>
                <w:noProof/>
                <w:sz w:val="24"/>
                <w:szCs w:val="24"/>
                <w:lang w:val="en-GB"/>
              </w:rPr>
              <w:drawing>
                <wp:inline distT="0" distB="0" distL="0" distR="0" wp14:anchorId="485F3B5B" wp14:editId="414F169E">
                  <wp:extent cx="2513993" cy="3567430"/>
                  <wp:effectExtent l="0" t="0" r="635" b="127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5075" cy="3597346"/>
                          </a:xfrm>
                          <a:prstGeom prst="rect">
                            <a:avLst/>
                          </a:prstGeom>
                        </pic:spPr>
                      </pic:pic>
                    </a:graphicData>
                  </a:graphic>
                </wp:inline>
              </w:drawing>
            </w:r>
          </w:p>
        </w:tc>
      </w:tr>
      <w:tr w:rsidR="004C2A95" w14:paraId="2021FE6E" w14:textId="77777777" w:rsidTr="000A76A9">
        <w:trPr>
          <w:trHeight w:val="311"/>
        </w:trPr>
        <w:tc>
          <w:tcPr>
            <w:tcW w:w="2337" w:type="dxa"/>
          </w:tcPr>
          <w:p w14:paraId="1FC726C1" w14:textId="42FF920E" w:rsidR="004C2A95" w:rsidRDefault="004C2A95" w:rsidP="004C2A95">
            <w:pPr>
              <w:jc w:val="both"/>
              <w:rPr>
                <w:rFonts w:cstheme="minorHAnsi"/>
                <w:sz w:val="24"/>
                <w:szCs w:val="24"/>
                <w:lang w:val="en-GB"/>
              </w:rPr>
            </w:pPr>
            <w:r>
              <w:rPr>
                <w:rFonts w:cstheme="minorHAnsi"/>
                <w:noProof/>
                <w:sz w:val="24"/>
                <w:szCs w:val="24"/>
                <w:lang w:val="en-GB"/>
              </w:rPr>
              <w:drawing>
                <wp:inline distT="0" distB="0" distL="0" distR="0" wp14:anchorId="61930564" wp14:editId="216D6075">
                  <wp:extent cx="1339627" cy="1890208"/>
                  <wp:effectExtent l="0" t="0" r="0" b="254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3230" cy="1951732"/>
                          </a:xfrm>
                          <a:prstGeom prst="rect">
                            <a:avLst/>
                          </a:prstGeom>
                        </pic:spPr>
                      </pic:pic>
                    </a:graphicData>
                  </a:graphic>
                </wp:inline>
              </w:drawing>
            </w:r>
          </w:p>
        </w:tc>
        <w:tc>
          <w:tcPr>
            <w:tcW w:w="2338" w:type="dxa"/>
          </w:tcPr>
          <w:p w14:paraId="3626893D" w14:textId="477BD032" w:rsidR="004C2A95" w:rsidRDefault="004C2A95" w:rsidP="004C2A95">
            <w:pPr>
              <w:jc w:val="both"/>
              <w:rPr>
                <w:rFonts w:cstheme="minorHAnsi"/>
                <w:sz w:val="24"/>
                <w:szCs w:val="24"/>
                <w:lang w:val="en-GB"/>
              </w:rPr>
            </w:pPr>
            <w:r>
              <w:rPr>
                <w:rFonts w:cstheme="minorHAnsi"/>
                <w:noProof/>
                <w:sz w:val="24"/>
                <w:szCs w:val="24"/>
                <w:lang w:val="en-GB"/>
              </w:rPr>
              <w:drawing>
                <wp:inline distT="0" distB="0" distL="0" distR="0" wp14:anchorId="73EEF8EF" wp14:editId="1A0E3CB7">
                  <wp:extent cx="1324144" cy="1889760"/>
                  <wp:effectExtent l="0" t="0" r="0" b="254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2108" cy="1915398"/>
                          </a:xfrm>
                          <a:prstGeom prst="rect">
                            <a:avLst/>
                          </a:prstGeom>
                        </pic:spPr>
                      </pic:pic>
                    </a:graphicData>
                  </a:graphic>
                </wp:inline>
              </w:drawing>
            </w:r>
          </w:p>
        </w:tc>
        <w:tc>
          <w:tcPr>
            <w:tcW w:w="2337" w:type="dxa"/>
          </w:tcPr>
          <w:p w14:paraId="7F6BBBCD" w14:textId="7B775556" w:rsidR="004C2A95" w:rsidRDefault="004C2A95" w:rsidP="004C2A95">
            <w:pPr>
              <w:jc w:val="both"/>
              <w:rPr>
                <w:rFonts w:cstheme="minorHAnsi"/>
                <w:sz w:val="24"/>
                <w:szCs w:val="24"/>
                <w:lang w:val="en-GB"/>
              </w:rPr>
            </w:pPr>
            <w:r>
              <w:rPr>
                <w:rFonts w:cstheme="minorHAnsi"/>
                <w:noProof/>
                <w:sz w:val="24"/>
                <w:szCs w:val="24"/>
                <w:lang w:val="en-GB"/>
              </w:rPr>
              <w:drawing>
                <wp:inline distT="0" distB="0" distL="0" distR="0" wp14:anchorId="2C11C306" wp14:editId="2E4D6EDF">
                  <wp:extent cx="1308847" cy="1861982"/>
                  <wp:effectExtent l="0" t="0" r="0" b="5080"/>
                  <wp:docPr id="30" name="Picture 3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33901" cy="1897624"/>
                          </a:xfrm>
                          <a:prstGeom prst="rect">
                            <a:avLst/>
                          </a:prstGeom>
                        </pic:spPr>
                      </pic:pic>
                    </a:graphicData>
                  </a:graphic>
                </wp:inline>
              </w:drawing>
            </w:r>
          </w:p>
        </w:tc>
        <w:tc>
          <w:tcPr>
            <w:tcW w:w="2338" w:type="dxa"/>
          </w:tcPr>
          <w:p w14:paraId="3BE6CBB7" w14:textId="6AC5FD8B" w:rsidR="004C2A95" w:rsidRDefault="004C2A95" w:rsidP="004C2A95">
            <w:pPr>
              <w:jc w:val="both"/>
              <w:rPr>
                <w:rFonts w:cstheme="minorHAnsi"/>
                <w:sz w:val="24"/>
                <w:szCs w:val="24"/>
                <w:lang w:val="en-GB"/>
              </w:rPr>
            </w:pPr>
            <w:r>
              <w:rPr>
                <w:rFonts w:cstheme="minorHAnsi"/>
                <w:noProof/>
                <w:sz w:val="24"/>
                <w:szCs w:val="24"/>
                <w:lang w:val="en-GB"/>
              </w:rPr>
              <w:drawing>
                <wp:inline distT="0" distB="0" distL="0" distR="0" wp14:anchorId="489CAFC3" wp14:editId="6BD9CDD3">
                  <wp:extent cx="1307728" cy="1861820"/>
                  <wp:effectExtent l="0" t="0" r="635" b="508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23867" cy="1884798"/>
                          </a:xfrm>
                          <a:prstGeom prst="rect">
                            <a:avLst/>
                          </a:prstGeom>
                        </pic:spPr>
                      </pic:pic>
                    </a:graphicData>
                  </a:graphic>
                </wp:inline>
              </w:drawing>
            </w:r>
          </w:p>
        </w:tc>
      </w:tr>
      <w:tr w:rsidR="004C2A95" w14:paraId="22DF1C23" w14:textId="77777777" w:rsidTr="000A76A9">
        <w:trPr>
          <w:trHeight w:val="310"/>
        </w:trPr>
        <w:tc>
          <w:tcPr>
            <w:tcW w:w="2337" w:type="dxa"/>
          </w:tcPr>
          <w:p w14:paraId="7B6D1D67" w14:textId="19881454" w:rsidR="004C2A95" w:rsidRDefault="004C2A95" w:rsidP="004C2A95">
            <w:pPr>
              <w:jc w:val="both"/>
              <w:rPr>
                <w:rFonts w:cstheme="minorHAnsi"/>
                <w:sz w:val="24"/>
                <w:szCs w:val="24"/>
                <w:lang w:val="en-GB"/>
              </w:rPr>
            </w:pPr>
            <w:r>
              <w:rPr>
                <w:rFonts w:cstheme="minorHAnsi"/>
                <w:noProof/>
                <w:sz w:val="24"/>
                <w:szCs w:val="24"/>
                <w:lang w:val="en-GB"/>
              </w:rPr>
              <w:lastRenderedPageBreak/>
              <w:drawing>
                <wp:inline distT="0" distB="0" distL="0" distR="0" wp14:anchorId="14809AA8" wp14:editId="3EE6D2F6">
                  <wp:extent cx="1340174" cy="1909483"/>
                  <wp:effectExtent l="0" t="0" r="6350" b="0"/>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1192" cy="1939430"/>
                          </a:xfrm>
                          <a:prstGeom prst="rect">
                            <a:avLst/>
                          </a:prstGeom>
                        </pic:spPr>
                      </pic:pic>
                    </a:graphicData>
                  </a:graphic>
                </wp:inline>
              </w:drawing>
            </w:r>
          </w:p>
        </w:tc>
        <w:tc>
          <w:tcPr>
            <w:tcW w:w="2338" w:type="dxa"/>
          </w:tcPr>
          <w:p w14:paraId="240DF207" w14:textId="2D4F667A" w:rsidR="004C2A95" w:rsidRDefault="004C2A95" w:rsidP="004C2A95">
            <w:pPr>
              <w:jc w:val="both"/>
              <w:rPr>
                <w:rFonts w:cstheme="minorHAnsi"/>
                <w:sz w:val="24"/>
                <w:szCs w:val="24"/>
                <w:lang w:val="en-GB"/>
              </w:rPr>
            </w:pPr>
            <w:r>
              <w:rPr>
                <w:rFonts w:cstheme="minorHAnsi"/>
                <w:noProof/>
                <w:sz w:val="24"/>
                <w:szCs w:val="24"/>
                <w:lang w:val="en-GB"/>
              </w:rPr>
              <w:drawing>
                <wp:inline distT="0" distB="0" distL="0" distR="0" wp14:anchorId="5A1B2BE3" wp14:editId="54EB4B96">
                  <wp:extent cx="1351479" cy="1909445"/>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237" cy="1937360"/>
                          </a:xfrm>
                          <a:prstGeom prst="rect">
                            <a:avLst/>
                          </a:prstGeom>
                        </pic:spPr>
                      </pic:pic>
                    </a:graphicData>
                  </a:graphic>
                </wp:inline>
              </w:drawing>
            </w:r>
          </w:p>
        </w:tc>
        <w:tc>
          <w:tcPr>
            <w:tcW w:w="2337" w:type="dxa"/>
          </w:tcPr>
          <w:p w14:paraId="460AC8E4" w14:textId="2DF5C113" w:rsidR="004C2A95" w:rsidRDefault="004C2A95" w:rsidP="004C2A95">
            <w:pPr>
              <w:jc w:val="both"/>
              <w:rPr>
                <w:rFonts w:cstheme="minorHAnsi"/>
                <w:sz w:val="24"/>
                <w:szCs w:val="24"/>
                <w:lang w:val="en-GB"/>
              </w:rPr>
            </w:pPr>
            <w:r>
              <w:rPr>
                <w:rFonts w:cstheme="minorHAnsi"/>
                <w:noProof/>
                <w:sz w:val="24"/>
                <w:szCs w:val="24"/>
                <w:lang w:val="en-GB"/>
              </w:rPr>
              <w:drawing>
                <wp:inline distT="0" distB="0" distL="0" distR="0" wp14:anchorId="47FCB6A4" wp14:editId="55BCFBC1">
                  <wp:extent cx="1334279" cy="1909445"/>
                  <wp:effectExtent l="0" t="0" r="0" b="0"/>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54074" cy="1937773"/>
                          </a:xfrm>
                          <a:prstGeom prst="rect">
                            <a:avLst/>
                          </a:prstGeom>
                        </pic:spPr>
                      </pic:pic>
                    </a:graphicData>
                  </a:graphic>
                </wp:inline>
              </w:drawing>
            </w:r>
          </w:p>
        </w:tc>
        <w:tc>
          <w:tcPr>
            <w:tcW w:w="2338" w:type="dxa"/>
          </w:tcPr>
          <w:p w14:paraId="7643D213" w14:textId="2276C5A4" w:rsidR="004C2A95" w:rsidRDefault="004C2A95" w:rsidP="004C2A95">
            <w:pPr>
              <w:jc w:val="both"/>
              <w:rPr>
                <w:rFonts w:cstheme="minorHAnsi"/>
                <w:sz w:val="24"/>
                <w:szCs w:val="24"/>
                <w:lang w:val="en-GB"/>
              </w:rPr>
            </w:pPr>
            <w:r>
              <w:rPr>
                <w:rFonts w:cstheme="minorHAnsi"/>
                <w:noProof/>
                <w:sz w:val="24"/>
                <w:szCs w:val="24"/>
                <w:lang w:val="en-GB"/>
              </w:rPr>
              <w:drawing>
                <wp:inline distT="0" distB="0" distL="0" distR="0" wp14:anchorId="4188E491" wp14:editId="0E1FDA5A">
                  <wp:extent cx="1344706" cy="1918080"/>
                  <wp:effectExtent l="0" t="0" r="1905" b="0"/>
                  <wp:docPr id="35" name="Picture 3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eam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69153" cy="1952952"/>
                          </a:xfrm>
                          <a:prstGeom prst="rect">
                            <a:avLst/>
                          </a:prstGeom>
                        </pic:spPr>
                      </pic:pic>
                    </a:graphicData>
                  </a:graphic>
                </wp:inline>
              </w:drawing>
            </w:r>
          </w:p>
        </w:tc>
      </w:tr>
    </w:tbl>
    <w:p w14:paraId="7502CD74" w14:textId="0EF10E59" w:rsidR="00514B42" w:rsidRPr="004C2A95" w:rsidRDefault="00514B42" w:rsidP="004C2A95">
      <w:pPr>
        <w:tabs>
          <w:tab w:val="left" w:pos="5508"/>
        </w:tabs>
        <w:spacing w:after="0" w:line="240" w:lineRule="auto"/>
        <w:rPr>
          <w:rFonts w:cstheme="minorHAnsi"/>
          <w:sz w:val="10"/>
          <w:szCs w:val="10"/>
          <w:lang w:val="en-GB"/>
        </w:rPr>
      </w:pPr>
    </w:p>
    <w:sectPr w:rsidR="00514B42" w:rsidRPr="004C2A95" w:rsidSect="004C2A95">
      <w:headerReference w:type="default" r:id="rId52"/>
      <w:footerReference w:type="default" r:id="rId53"/>
      <w:pgSz w:w="12240" w:h="15840"/>
      <w:pgMar w:top="130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4E2C7" w14:textId="77777777" w:rsidR="004C21A0" w:rsidRDefault="004C21A0" w:rsidP="00D333EF">
      <w:pPr>
        <w:spacing w:after="0" w:line="240" w:lineRule="auto"/>
      </w:pPr>
      <w:r>
        <w:separator/>
      </w:r>
    </w:p>
  </w:endnote>
  <w:endnote w:type="continuationSeparator" w:id="0">
    <w:p w14:paraId="6DE8E397" w14:textId="77777777" w:rsidR="004C21A0" w:rsidRDefault="004C21A0" w:rsidP="00D33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385C6" w14:textId="77777777" w:rsidR="005927E2" w:rsidRDefault="005927E2" w:rsidP="005927E2">
    <w:pPr>
      <w:pStyle w:val="Footer"/>
    </w:pPr>
    <w:r w:rsidRPr="00D50439">
      <w:rPr>
        <w:noProof/>
        <w:lang w:val="en-GB" w:eastAsia="en-GB"/>
      </w:rPr>
      <w:drawing>
        <wp:inline distT="0" distB="0" distL="0" distR="0" wp14:anchorId="348FF56A" wp14:editId="11C6C059">
          <wp:extent cx="613626" cy="819150"/>
          <wp:effectExtent l="0" t="0" r="0" b="0"/>
          <wp:docPr id="1"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410" cy="849565"/>
                  </a:xfrm>
                  <a:prstGeom prst="rect">
                    <a:avLst/>
                  </a:prstGeom>
                  <a:noFill/>
                  <a:ln>
                    <a:noFill/>
                  </a:ln>
                </pic:spPr>
              </pic:pic>
            </a:graphicData>
          </a:graphic>
        </wp:inline>
      </w:drawing>
    </w:r>
    <w:r>
      <w:t xml:space="preserve">   </w:t>
    </w:r>
    <w:r w:rsidRPr="00D50439">
      <w:rPr>
        <w:noProof/>
        <w:lang w:val="en-GB" w:eastAsia="en-GB"/>
      </w:rPr>
      <w:drawing>
        <wp:inline distT="0" distB="0" distL="0" distR="0" wp14:anchorId="10CDCBD6" wp14:editId="42117861">
          <wp:extent cx="973398" cy="390525"/>
          <wp:effectExtent l="0" t="0" r="0" b="0"/>
          <wp:docPr id="3"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7565" cy="408245"/>
                  </a:xfrm>
                  <a:prstGeom prst="rect">
                    <a:avLst/>
                  </a:prstGeom>
                  <a:noFill/>
                  <a:ln>
                    <a:noFill/>
                  </a:ln>
                </pic:spPr>
              </pic:pic>
            </a:graphicData>
          </a:graphic>
        </wp:inline>
      </w:drawing>
    </w:r>
    <w:r>
      <w:t xml:space="preserve">    </w:t>
    </w:r>
    <w:r>
      <w:rPr>
        <w:noProof/>
      </w:rPr>
      <w:drawing>
        <wp:inline distT="0" distB="0" distL="0" distR="0" wp14:anchorId="3343FE73" wp14:editId="52855A1E">
          <wp:extent cx="866775" cy="288925"/>
          <wp:effectExtent l="0" t="0" r="9525" b="0"/>
          <wp:docPr id="6" name="Picture 6" descr="http://www.uni-kiel.de/ps/cgi-bin/logos/files/cau/norm-de/cau-norm-de-lilagrey-rgb-0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kiel.de/ps/cgi-bin/logos/files/cau/norm-de/cau-norm-de-lilagrey-rgb-072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7244" cy="289081"/>
                  </a:xfrm>
                  <a:prstGeom prst="rect">
                    <a:avLst/>
                  </a:prstGeom>
                  <a:noFill/>
                  <a:ln>
                    <a:noFill/>
                  </a:ln>
                </pic:spPr>
              </pic:pic>
            </a:graphicData>
          </a:graphic>
        </wp:inline>
      </w:drawing>
    </w:r>
    <w:r>
      <w:t xml:space="preserve">   </w:t>
    </w:r>
    <w:r w:rsidRPr="00382397">
      <w:rPr>
        <w:noProof/>
      </w:rPr>
      <w:drawing>
        <wp:inline distT="0" distB="0" distL="0" distR="0" wp14:anchorId="60DF10A8" wp14:editId="688EDC1D">
          <wp:extent cx="704850" cy="457444"/>
          <wp:effectExtent l="0" t="0" r="0" b="0"/>
          <wp:docPr id="2" name="Picture 2" descr="C:\Users\Ivana\Downloads\UG_logo_RGB_podstawowy_pozytyw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ownloads\UG_logo_RGB_podstawowy_pozytyw_E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7294" cy="465520"/>
                  </a:xfrm>
                  <a:prstGeom prst="rect">
                    <a:avLst/>
                  </a:prstGeom>
                  <a:noFill/>
                  <a:ln>
                    <a:noFill/>
                  </a:ln>
                </pic:spPr>
              </pic:pic>
            </a:graphicData>
          </a:graphic>
        </wp:inline>
      </w:drawing>
    </w:r>
    <w:r>
      <w:t xml:space="preserve">  </w:t>
    </w:r>
    <w:r>
      <w:rPr>
        <w:noProof/>
        <w:lang w:val="en-GB" w:eastAsia="en-GB"/>
      </w:rPr>
      <w:drawing>
        <wp:inline distT="0" distB="0" distL="0" distR="0" wp14:anchorId="4B9F31A1" wp14:editId="353FD950">
          <wp:extent cx="786678" cy="752475"/>
          <wp:effectExtent l="0" t="0" r="0" b="0"/>
          <wp:docPr id="4" name="Obraz 162" descr="C:\Users\e.weronis\AppData\Local\Microsoft\Windows\INetCache\Content.MSO\F4CF42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weronis\AppData\Local\Microsoft\Windows\INetCache\Content.MSO\F4CF420D.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1843" cy="766980"/>
                  </a:xfrm>
                  <a:prstGeom prst="rect">
                    <a:avLst/>
                  </a:prstGeom>
                  <a:noFill/>
                  <a:ln>
                    <a:noFill/>
                  </a:ln>
                </pic:spPr>
              </pic:pic>
            </a:graphicData>
          </a:graphic>
        </wp:inline>
      </w:drawing>
    </w:r>
    <w:r>
      <w:rPr>
        <w:noProof/>
        <w:lang w:val="en-GB" w:eastAsia="en-GB"/>
      </w:rPr>
      <w:drawing>
        <wp:inline distT="0" distB="0" distL="0" distR="0" wp14:anchorId="6D809426" wp14:editId="78C05795">
          <wp:extent cx="1057275" cy="562744"/>
          <wp:effectExtent l="0" t="0" r="0" b="8890"/>
          <wp:docPr id="7"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0870" cy="596593"/>
                  </a:xfrm>
                  <a:prstGeom prst="rect">
                    <a:avLst/>
                  </a:prstGeom>
                </pic:spPr>
              </pic:pic>
            </a:graphicData>
          </a:graphic>
        </wp:inline>
      </w:drawing>
    </w:r>
  </w:p>
  <w:p w14:paraId="4AC3AE4F" w14:textId="77777777" w:rsidR="00746D9D" w:rsidRDefault="00746D9D" w:rsidP="00793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A7296" w14:textId="77777777" w:rsidR="004C21A0" w:rsidRDefault="004C21A0" w:rsidP="00D333EF">
      <w:pPr>
        <w:spacing w:after="0" w:line="240" w:lineRule="auto"/>
      </w:pPr>
      <w:r>
        <w:separator/>
      </w:r>
    </w:p>
  </w:footnote>
  <w:footnote w:type="continuationSeparator" w:id="0">
    <w:p w14:paraId="35388E4A" w14:textId="77777777" w:rsidR="004C21A0" w:rsidRDefault="004C21A0" w:rsidP="00D33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9493" w14:textId="77777777" w:rsidR="00D333EF" w:rsidRPr="00D333EF" w:rsidRDefault="00D333EF" w:rsidP="00D333EF">
    <w:pPr>
      <w:pStyle w:val="Header"/>
      <w:ind w:right="-478"/>
      <w:jc w:val="right"/>
      <w:rPr>
        <w:rFonts w:asciiTheme="majorHAnsi" w:hAnsiTheme="majorHAnsi" w:cstheme="majorHAnsi"/>
        <w:b/>
        <w:sz w:val="20"/>
        <w:szCs w:val="20"/>
      </w:rPr>
    </w:pPr>
    <w:r w:rsidRPr="00D333EF">
      <w:rPr>
        <w:rFonts w:asciiTheme="majorHAnsi" w:hAnsiTheme="majorHAnsi" w:cstheme="majorHAnsi"/>
        <w:b/>
        <w:sz w:val="20"/>
        <w:szCs w:val="20"/>
      </w:rPr>
      <w:t>European University of the Seas</w:t>
    </w:r>
  </w:p>
  <w:p w14:paraId="5E6BD545" w14:textId="77777777" w:rsidR="00D333EF" w:rsidRPr="00D333EF" w:rsidRDefault="00D333EF" w:rsidP="00D333EF">
    <w:pPr>
      <w:pStyle w:val="Header"/>
      <w:ind w:right="-478"/>
      <w:jc w:val="right"/>
      <w:rPr>
        <w:rFonts w:asciiTheme="majorHAnsi" w:hAnsiTheme="majorHAnsi" w:cstheme="majorHAnsi"/>
        <w:b/>
        <w:sz w:val="20"/>
        <w:szCs w:val="20"/>
      </w:rPr>
    </w:pPr>
    <w:proofErr w:type="spellStart"/>
    <w:r w:rsidRPr="00D333EF">
      <w:rPr>
        <w:rFonts w:asciiTheme="majorHAnsi" w:hAnsiTheme="majorHAnsi" w:cstheme="majorHAnsi"/>
        <w:b/>
        <w:sz w:val="20"/>
        <w:szCs w:val="20"/>
      </w:rPr>
      <w:t>Digitalisation</w:t>
    </w:r>
    <w:proofErr w:type="spellEnd"/>
    <w:r w:rsidRPr="00D333EF">
      <w:rPr>
        <w:rFonts w:asciiTheme="majorHAnsi" w:hAnsiTheme="majorHAnsi" w:cstheme="majorHAnsi"/>
        <w:b/>
        <w:sz w:val="20"/>
        <w:szCs w:val="20"/>
      </w:rPr>
      <w:t xml:space="preserve"> of qualifications</w:t>
    </w:r>
  </w:p>
  <w:p w14:paraId="69E19A4C" w14:textId="77777777" w:rsidR="00D333EF" w:rsidRDefault="00D33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9E2"/>
    <w:multiLevelType w:val="multilevel"/>
    <w:tmpl w:val="6EBA5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582E11"/>
    <w:multiLevelType w:val="hybridMultilevel"/>
    <w:tmpl w:val="DDDC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11B7C"/>
    <w:multiLevelType w:val="hybridMultilevel"/>
    <w:tmpl w:val="8968CBF0"/>
    <w:lvl w:ilvl="0" w:tplc="996687FE">
      <w:start w:val="1"/>
      <w:numFmt w:val="decimal"/>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E20696"/>
    <w:multiLevelType w:val="multilevel"/>
    <w:tmpl w:val="6EBA5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6D55CA"/>
    <w:multiLevelType w:val="hybridMultilevel"/>
    <w:tmpl w:val="B0287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2D35A8"/>
    <w:multiLevelType w:val="hybridMultilevel"/>
    <w:tmpl w:val="FEF25014"/>
    <w:lvl w:ilvl="0" w:tplc="7222DCB8">
      <w:start w:val="1"/>
      <w:numFmt w:val="decimal"/>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281BEA"/>
    <w:multiLevelType w:val="hybridMultilevel"/>
    <w:tmpl w:val="1606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890063"/>
    <w:multiLevelType w:val="hybridMultilevel"/>
    <w:tmpl w:val="61BAA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9103A1"/>
    <w:multiLevelType w:val="hybridMultilevel"/>
    <w:tmpl w:val="DCEA9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176714"/>
    <w:multiLevelType w:val="multilevel"/>
    <w:tmpl w:val="6EBA5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95549F"/>
    <w:multiLevelType w:val="hybridMultilevel"/>
    <w:tmpl w:val="6AC69DC0"/>
    <w:lvl w:ilvl="0" w:tplc="E49A708E">
      <w:start w:val="1"/>
      <w:numFmt w:val="decimal"/>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027577"/>
    <w:multiLevelType w:val="multilevel"/>
    <w:tmpl w:val="42E4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2"/>
  </w:num>
  <w:num w:numId="4">
    <w:abstractNumId w:val="10"/>
  </w:num>
  <w:num w:numId="5">
    <w:abstractNumId w:val="4"/>
  </w:num>
  <w:num w:numId="6">
    <w:abstractNumId w:val="5"/>
  </w:num>
  <w:num w:numId="7">
    <w:abstractNumId w:val="0"/>
  </w:num>
  <w:num w:numId="8">
    <w:abstractNumId w:val="11"/>
  </w:num>
  <w:num w:numId="9">
    <w:abstractNumId w:val="8"/>
  </w:num>
  <w:num w:numId="10">
    <w:abstractNumId w:val="3"/>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2NTc3tjAytDQ0N7RQ0lEKTi0uzszPAykwrAUAKHoIYiwAAAA="/>
  </w:docVars>
  <w:rsids>
    <w:rsidRoot w:val="00D333EF"/>
    <w:rsid w:val="00033E08"/>
    <w:rsid w:val="000B08F1"/>
    <w:rsid w:val="001218DA"/>
    <w:rsid w:val="00171B95"/>
    <w:rsid w:val="001729AF"/>
    <w:rsid w:val="001870F8"/>
    <w:rsid w:val="001D4BEE"/>
    <w:rsid w:val="001E71DC"/>
    <w:rsid w:val="00240B9F"/>
    <w:rsid w:val="0024744C"/>
    <w:rsid w:val="0027365D"/>
    <w:rsid w:val="002C2DDC"/>
    <w:rsid w:val="00311002"/>
    <w:rsid w:val="0039059A"/>
    <w:rsid w:val="003B25E0"/>
    <w:rsid w:val="003E1FFD"/>
    <w:rsid w:val="00444431"/>
    <w:rsid w:val="00456FCD"/>
    <w:rsid w:val="00475D2B"/>
    <w:rsid w:val="00495E5E"/>
    <w:rsid w:val="004A0727"/>
    <w:rsid w:val="004C06B3"/>
    <w:rsid w:val="004C21A0"/>
    <w:rsid w:val="004C2A95"/>
    <w:rsid w:val="004E1A2D"/>
    <w:rsid w:val="00514B42"/>
    <w:rsid w:val="0054623B"/>
    <w:rsid w:val="00580B8D"/>
    <w:rsid w:val="005927E2"/>
    <w:rsid w:val="005A7F66"/>
    <w:rsid w:val="00612ABF"/>
    <w:rsid w:val="00633A50"/>
    <w:rsid w:val="006444CC"/>
    <w:rsid w:val="0067369F"/>
    <w:rsid w:val="00683C0D"/>
    <w:rsid w:val="00746D9D"/>
    <w:rsid w:val="00763AEA"/>
    <w:rsid w:val="00787840"/>
    <w:rsid w:val="00793276"/>
    <w:rsid w:val="007C3D26"/>
    <w:rsid w:val="007E7D5B"/>
    <w:rsid w:val="00817829"/>
    <w:rsid w:val="0083221D"/>
    <w:rsid w:val="00837E53"/>
    <w:rsid w:val="00873718"/>
    <w:rsid w:val="00873E2D"/>
    <w:rsid w:val="008B4FB3"/>
    <w:rsid w:val="008D1539"/>
    <w:rsid w:val="00970451"/>
    <w:rsid w:val="00984D47"/>
    <w:rsid w:val="009F4482"/>
    <w:rsid w:val="00A847D3"/>
    <w:rsid w:val="00AB552F"/>
    <w:rsid w:val="00B5152E"/>
    <w:rsid w:val="00B659F9"/>
    <w:rsid w:val="00B822AB"/>
    <w:rsid w:val="00BA7D7F"/>
    <w:rsid w:val="00BD5BEF"/>
    <w:rsid w:val="00C605D6"/>
    <w:rsid w:val="00C647DE"/>
    <w:rsid w:val="00C71CE3"/>
    <w:rsid w:val="00D333EF"/>
    <w:rsid w:val="00D963E4"/>
    <w:rsid w:val="00E509D5"/>
    <w:rsid w:val="00E52C77"/>
    <w:rsid w:val="00EB3279"/>
    <w:rsid w:val="00EE477B"/>
    <w:rsid w:val="00EF042E"/>
    <w:rsid w:val="00F23147"/>
    <w:rsid w:val="00F43921"/>
    <w:rsid w:val="00FA104F"/>
    <w:rsid w:val="00FC2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E958C"/>
  <w15:chartTrackingRefBased/>
  <w15:docId w15:val="{24CB023E-0200-498B-9FB6-468D2793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27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3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3EF"/>
  </w:style>
  <w:style w:type="paragraph" w:styleId="Footer">
    <w:name w:val="footer"/>
    <w:basedOn w:val="Normal"/>
    <w:link w:val="FooterChar"/>
    <w:uiPriority w:val="99"/>
    <w:unhideWhenUsed/>
    <w:rsid w:val="00D33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3EF"/>
  </w:style>
  <w:style w:type="paragraph" w:styleId="ListParagraph">
    <w:name w:val="List Paragraph"/>
    <w:basedOn w:val="Normal"/>
    <w:uiPriority w:val="34"/>
    <w:qFormat/>
    <w:rsid w:val="00311002"/>
    <w:pPr>
      <w:ind w:left="720"/>
      <w:contextualSpacing/>
    </w:pPr>
  </w:style>
  <w:style w:type="paragraph" w:styleId="HTMLPreformatted">
    <w:name w:val="HTML Preformatted"/>
    <w:basedOn w:val="Normal"/>
    <w:link w:val="HTMLPreformattedChar"/>
    <w:uiPriority w:val="99"/>
    <w:semiHidden/>
    <w:unhideWhenUsed/>
    <w:rsid w:val="00311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11002"/>
    <w:rPr>
      <w:rFonts w:ascii="Courier New" w:eastAsia="Times New Roman" w:hAnsi="Courier New" w:cs="Courier New"/>
      <w:sz w:val="20"/>
      <w:szCs w:val="20"/>
    </w:rPr>
  </w:style>
  <w:style w:type="character" w:styleId="Hyperlink">
    <w:name w:val="Hyperlink"/>
    <w:basedOn w:val="DefaultParagraphFont"/>
    <w:uiPriority w:val="99"/>
    <w:unhideWhenUsed/>
    <w:rsid w:val="00763AEA"/>
    <w:rPr>
      <w:color w:val="0000FF"/>
      <w:u w:val="single"/>
    </w:rPr>
  </w:style>
  <w:style w:type="character" w:styleId="PageNumber">
    <w:name w:val="page number"/>
    <w:basedOn w:val="DefaultParagraphFont"/>
    <w:uiPriority w:val="99"/>
    <w:semiHidden/>
    <w:unhideWhenUsed/>
    <w:rsid w:val="00FC2E56"/>
  </w:style>
  <w:style w:type="character" w:styleId="Strong">
    <w:name w:val="Strong"/>
    <w:basedOn w:val="DefaultParagraphFont"/>
    <w:uiPriority w:val="22"/>
    <w:qFormat/>
    <w:rsid w:val="00FC2E56"/>
    <w:rPr>
      <w:b/>
      <w:bCs/>
    </w:rPr>
  </w:style>
  <w:style w:type="character" w:styleId="FollowedHyperlink">
    <w:name w:val="FollowedHyperlink"/>
    <w:basedOn w:val="DefaultParagraphFont"/>
    <w:uiPriority w:val="99"/>
    <w:semiHidden/>
    <w:unhideWhenUsed/>
    <w:rsid w:val="00EB3279"/>
    <w:rPr>
      <w:color w:val="954F72" w:themeColor="followedHyperlink"/>
      <w:u w:val="single"/>
    </w:rPr>
  </w:style>
  <w:style w:type="paragraph" w:styleId="Signature">
    <w:name w:val="Signature"/>
    <w:basedOn w:val="Normal"/>
    <w:link w:val="SignatureChar"/>
    <w:uiPriority w:val="7"/>
    <w:unhideWhenUsed/>
    <w:qFormat/>
    <w:rsid w:val="00033E08"/>
    <w:pPr>
      <w:spacing w:before="40" w:after="360" w:line="240" w:lineRule="auto"/>
      <w:ind w:left="720" w:right="720"/>
      <w:contextualSpacing/>
    </w:pPr>
    <w:rPr>
      <w:b/>
      <w:bCs/>
      <w:color w:val="5B9BD5" w:themeColor="accent1"/>
      <w:kern w:val="20"/>
      <w:sz w:val="24"/>
      <w:szCs w:val="20"/>
      <w:lang w:val="hr-HR" w:eastAsia="ja-JP"/>
    </w:rPr>
  </w:style>
  <w:style w:type="character" w:customStyle="1" w:styleId="SignatureChar">
    <w:name w:val="Signature Char"/>
    <w:basedOn w:val="DefaultParagraphFont"/>
    <w:link w:val="Signature"/>
    <w:uiPriority w:val="7"/>
    <w:rsid w:val="00033E08"/>
    <w:rPr>
      <w:b/>
      <w:bCs/>
      <w:color w:val="5B9BD5" w:themeColor="accent1"/>
      <w:kern w:val="20"/>
      <w:sz w:val="24"/>
      <w:szCs w:val="20"/>
      <w:lang w:val="hr-HR" w:eastAsia="ja-JP"/>
    </w:rPr>
  </w:style>
  <w:style w:type="paragraph" w:customStyle="1" w:styleId="Podacizakontakt">
    <w:name w:val="Podaci za kontakt"/>
    <w:basedOn w:val="Normal"/>
    <w:uiPriority w:val="1"/>
    <w:qFormat/>
    <w:rsid w:val="00033E08"/>
    <w:pPr>
      <w:spacing w:after="0" w:line="240" w:lineRule="auto"/>
      <w:ind w:left="720" w:right="720"/>
    </w:pPr>
    <w:rPr>
      <w:color w:val="FFFFFF" w:themeColor="background1"/>
      <w:kern w:val="20"/>
      <w:sz w:val="24"/>
      <w:szCs w:val="20"/>
      <w:lang w:val="hr-HR" w:eastAsia="ja-JP"/>
    </w:rPr>
  </w:style>
  <w:style w:type="character" w:styleId="UnresolvedMention">
    <w:name w:val="Unresolved Mention"/>
    <w:basedOn w:val="DefaultParagraphFont"/>
    <w:uiPriority w:val="99"/>
    <w:semiHidden/>
    <w:unhideWhenUsed/>
    <w:rsid w:val="008B4FB3"/>
    <w:rPr>
      <w:color w:val="605E5C"/>
      <w:shd w:val="clear" w:color="auto" w:fill="E1DFDD"/>
    </w:rPr>
  </w:style>
  <w:style w:type="table" w:styleId="TableGrid">
    <w:name w:val="Table Grid"/>
    <w:basedOn w:val="TableNormal"/>
    <w:uiPriority w:val="39"/>
    <w:rsid w:val="00F23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27E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927E2"/>
    <w:pPr>
      <w:outlineLvl w:val="9"/>
    </w:pPr>
  </w:style>
  <w:style w:type="paragraph" w:styleId="TOC1">
    <w:name w:val="toc 1"/>
    <w:basedOn w:val="Normal"/>
    <w:next w:val="Normal"/>
    <w:autoRedefine/>
    <w:uiPriority w:val="39"/>
    <w:unhideWhenUsed/>
    <w:rsid w:val="005927E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5847">
      <w:bodyDiv w:val="1"/>
      <w:marLeft w:val="0"/>
      <w:marRight w:val="0"/>
      <w:marTop w:val="0"/>
      <w:marBottom w:val="0"/>
      <w:divBdr>
        <w:top w:val="none" w:sz="0" w:space="0" w:color="auto"/>
        <w:left w:val="none" w:sz="0" w:space="0" w:color="auto"/>
        <w:bottom w:val="none" w:sz="0" w:space="0" w:color="auto"/>
        <w:right w:val="none" w:sz="0" w:space="0" w:color="auto"/>
      </w:divBdr>
      <w:divsChild>
        <w:div w:id="614874257">
          <w:marLeft w:val="0"/>
          <w:marRight w:val="0"/>
          <w:marTop w:val="0"/>
          <w:marBottom w:val="0"/>
          <w:divBdr>
            <w:top w:val="none" w:sz="0" w:space="0" w:color="auto"/>
            <w:left w:val="none" w:sz="0" w:space="0" w:color="auto"/>
            <w:bottom w:val="none" w:sz="0" w:space="0" w:color="auto"/>
            <w:right w:val="none" w:sz="0" w:space="0" w:color="auto"/>
          </w:divBdr>
        </w:div>
        <w:div w:id="448092236">
          <w:marLeft w:val="0"/>
          <w:marRight w:val="0"/>
          <w:marTop w:val="0"/>
          <w:marBottom w:val="0"/>
          <w:divBdr>
            <w:top w:val="none" w:sz="0" w:space="0" w:color="auto"/>
            <w:left w:val="none" w:sz="0" w:space="0" w:color="auto"/>
            <w:bottom w:val="none" w:sz="0" w:space="0" w:color="auto"/>
            <w:right w:val="none" w:sz="0" w:space="0" w:color="auto"/>
          </w:divBdr>
        </w:div>
      </w:divsChild>
    </w:div>
    <w:div w:id="137773878">
      <w:bodyDiv w:val="1"/>
      <w:marLeft w:val="0"/>
      <w:marRight w:val="0"/>
      <w:marTop w:val="0"/>
      <w:marBottom w:val="0"/>
      <w:divBdr>
        <w:top w:val="none" w:sz="0" w:space="0" w:color="auto"/>
        <w:left w:val="none" w:sz="0" w:space="0" w:color="auto"/>
        <w:bottom w:val="none" w:sz="0" w:space="0" w:color="auto"/>
        <w:right w:val="none" w:sz="0" w:space="0" w:color="auto"/>
      </w:divBdr>
    </w:div>
    <w:div w:id="409696854">
      <w:bodyDiv w:val="1"/>
      <w:marLeft w:val="0"/>
      <w:marRight w:val="0"/>
      <w:marTop w:val="0"/>
      <w:marBottom w:val="0"/>
      <w:divBdr>
        <w:top w:val="none" w:sz="0" w:space="0" w:color="auto"/>
        <w:left w:val="none" w:sz="0" w:space="0" w:color="auto"/>
        <w:bottom w:val="none" w:sz="0" w:space="0" w:color="auto"/>
        <w:right w:val="none" w:sz="0" w:space="0" w:color="auto"/>
      </w:divBdr>
    </w:div>
    <w:div w:id="412972675">
      <w:bodyDiv w:val="1"/>
      <w:marLeft w:val="0"/>
      <w:marRight w:val="0"/>
      <w:marTop w:val="0"/>
      <w:marBottom w:val="0"/>
      <w:divBdr>
        <w:top w:val="none" w:sz="0" w:space="0" w:color="auto"/>
        <w:left w:val="none" w:sz="0" w:space="0" w:color="auto"/>
        <w:bottom w:val="none" w:sz="0" w:space="0" w:color="auto"/>
        <w:right w:val="none" w:sz="0" w:space="0" w:color="auto"/>
      </w:divBdr>
    </w:div>
    <w:div w:id="478428308">
      <w:bodyDiv w:val="1"/>
      <w:marLeft w:val="0"/>
      <w:marRight w:val="0"/>
      <w:marTop w:val="0"/>
      <w:marBottom w:val="0"/>
      <w:divBdr>
        <w:top w:val="none" w:sz="0" w:space="0" w:color="auto"/>
        <w:left w:val="none" w:sz="0" w:space="0" w:color="auto"/>
        <w:bottom w:val="none" w:sz="0" w:space="0" w:color="auto"/>
        <w:right w:val="none" w:sz="0" w:space="0" w:color="auto"/>
      </w:divBdr>
    </w:div>
    <w:div w:id="1283654373">
      <w:bodyDiv w:val="1"/>
      <w:marLeft w:val="0"/>
      <w:marRight w:val="0"/>
      <w:marTop w:val="0"/>
      <w:marBottom w:val="0"/>
      <w:divBdr>
        <w:top w:val="none" w:sz="0" w:space="0" w:color="auto"/>
        <w:left w:val="none" w:sz="0" w:space="0" w:color="auto"/>
        <w:bottom w:val="none" w:sz="0" w:space="0" w:color="auto"/>
        <w:right w:val="none" w:sz="0" w:space="0" w:color="auto"/>
      </w:divBdr>
    </w:div>
    <w:div w:id="1448232281">
      <w:bodyDiv w:val="1"/>
      <w:marLeft w:val="0"/>
      <w:marRight w:val="0"/>
      <w:marTop w:val="0"/>
      <w:marBottom w:val="0"/>
      <w:divBdr>
        <w:top w:val="none" w:sz="0" w:space="0" w:color="auto"/>
        <w:left w:val="none" w:sz="0" w:space="0" w:color="auto"/>
        <w:bottom w:val="none" w:sz="0" w:space="0" w:color="auto"/>
        <w:right w:val="none" w:sz="0" w:space="0" w:color="auto"/>
      </w:divBdr>
    </w:div>
    <w:div w:id="1546061678">
      <w:bodyDiv w:val="1"/>
      <w:marLeft w:val="0"/>
      <w:marRight w:val="0"/>
      <w:marTop w:val="0"/>
      <w:marBottom w:val="0"/>
      <w:divBdr>
        <w:top w:val="none" w:sz="0" w:space="0" w:color="auto"/>
        <w:left w:val="none" w:sz="0" w:space="0" w:color="auto"/>
        <w:bottom w:val="none" w:sz="0" w:space="0" w:color="auto"/>
        <w:right w:val="none" w:sz="0" w:space="0" w:color="auto"/>
      </w:divBdr>
    </w:div>
    <w:div w:id="1722707995">
      <w:bodyDiv w:val="1"/>
      <w:marLeft w:val="0"/>
      <w:marRight w:val="0"/>
      <w:marTop w:val="0"/>
      <w:marBottom w:val="0"/>
      <w:divBdr>
        <w:top w:val="none" w:sz="0" w:space="0" w:color="auto"/>
        <w:left w:val="none" w:sz="0" w:space="0" w:color="auto"/>
        <w:bottom w:val="none" w:sz="0" w:space="0" w:color="auto"/>
        <w:right w:val="none" w:sz="0" w:space="0" w:color="auto"/>
      </w:divBdr>
    </w:div>
    <w:div w:id="1947618906">
      <w:bodyDiv w:val="1"/>
      <w:marLeft w:val="0"/>
      <w:marRight w:val="0"/>
      <w:marTop w:val="0"/>
      <w:marBottom w:val="0"/>
      <w:divBdr>
        <w:top w:val="none" w:sz="0" w:space="0" w:color="auto"/>
        <w:left w:val="none" w:sz="0" w:space="0" w:color="auto"/>
        <w:bottom w:val="none" w:sz="0" w:space="0" w:color="auto"/>
        <w:right w:val="none" w:sz="0" w:space="0" w:color="auto"/>
      </w:divBdr>
    </w:div>
    <w:div w:id="199879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gate.acceptance.ec.europa.eu/europass/edci-issuer/" TargetMode="External"/><Relationship Id="rId18" Type="http://schemas.openxmlformats.org/officeDocument/2006/relationships/hyperlink" Target="https://europa.eu/europass/digital-credentials/viewer" TargetMode="External"/><Relationship Id="rId26" Type="http://schemas.openxmlformats.org/officeDocument/2006/relationships/hyperlink" Target="https://www.youtube.com/watch?v=gozIqsJJN1A&amp;t=27s" TargetMode="External"/><Relationship Id="rId39" Type="http://schemas.openxmlformats.org/officeDocument/2006/relationships/image" Target="media/image14.png"/><Relationship Id="rId21" Type="http://schemas.openxmlformats.org/officeDocument/2006/relationships/hyperlink" Target="https://ec.europa.eu/futurium/en/system/files/ged/europass_background-info_framework-digitally-signed-credentials.pdf"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ec.europa.eu/futurium/en/system/files/ged/edci_factsheet_vendors_0.pdf" TargetMode="External"/><Relationship Id="rId11" Type="http://schemas.openxmlformats.org/officeDocument/2006/relationships/hyperlink" Target="https://github.com/nowina-solutions/nexu/releases/download/nexu-1.22/nexu-bundle-1.22.zip" TargetMode="External"/><Relationship Id="rId24" Type="http://schemas.openxmlformats.org/officeDocument/2006/relationships/hyperlink" Target="https://europa.eu/europass/en/preparing-credentials-europass-digital-credentials"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hyperlink" Target="https://europa.eu/!GY89Kc" TargetMode="External"/><Relationship Id="rId45" Type="http://schemas.openxmlformats.org/officeDocument/2006/relationships/image" Target="media/image19.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europa.eu/europass/en/preparing-credentials-europass-digital-credentials" TargetMode="External"/><Relationship Id="rId19" Type="http://schemas.openxmlformats.org/officeDocument/2006/relationships/image" Target="media/image7.png"/><Relationship Id="rId31" Type="http://schemas.openxmlformats.org/officeDocument/2006/relationships/hyperlink" Target="https://europa.eu/europass/digital-credentials/viewer" TargetMode="External"/><Relationship Id="rId44" Type="http://schemas.openxmlformats.org/officeDocument/2006/relationships/image" Target="media/image18.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ebgate.ec.europa.eu/tl-browser/" TargetMode="External"/><Relationship Id="rId14" Type="http://schemas.openxmlformats.org/officeDocument/2006/relationships/image" Target="media/image3.png"/><Relationship Id="rId22" Type="http://schemas.openxmlformats.org/officeDocument/2006/relationships/hyperlink" Target="https://webgate.acceptance.ec.europa.eu/europass/edci-issuer/" TargetMode="External"/><Relationship Id="rId27" Type="http://schemas.openxmlformats.org/officeDocument/2006/relationships/hyperlink" Target="https://www.youtube.com/watch?v=mJj9ImAcPuU" TargetMode="External"/><Relationship Id="rId30" Type="http://schemas.openxmlformats.org/officeDocument/2006/relationships/image" Target="media/image8.emf"/><Relationship Id="rId35" Type="http://schemas.openxmlformats.org/officeDocument/2006/relationships/hyperlink" Target="https://europa.eu/europass/en" TargetMode="Externa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image" Target="media/image2.jp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s://webgate.acceptance.ec.europa.eu/europass/edci-issuer/" TargetMode="External"/><Relationship Id="rId17" Type="http://schemas.openxmlformats.org/officeDocument/2006/relationships/image" Target="media/image6.png"/><Relationship Id="rId25" Type="http://schemas.openxmlformats.org/officeDocument/2006/relationships/hyperlink" Target="https://www.youtube.com/watch?v=btp7FoqCR00&amp;t=12s"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20.png"/><Relationship Id="rId20" Type="http://schemas.openxmlformats.org/officeDocument/2006/relationships/hyperlink" Target="https://europa.eu/!QP49mm" TargetMode="Externa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ebgate.ec.europa.eu/tl-browser/" TargetMode="External"/><Relationship Id="rId28" Type="http://schemas.openxmlformats.org/officeDocument/2006/relationships/hyperlink" Target="https://ec.europa.eu/futurium/en/system/files/ged/europass_expert_workshop_fwc_dsc_minutes_v1.0.pdf" TargetMode="External"/><Relationship Id="rId36" Type="http://schemas.openxmlformats.org/officeDocument/2006/relationships/hyperlink" Target="https://europa.eu/europass/eportfolio/screen/dashboard?lang=en" TargetMode="External"/><Relationship Id="rId49" Type="http://schemas.openxmlformats.org/officeDocument/2006/relationships/image" Target="media/image23.png"/></Relationships>
</file>

<file path=word/_rels/foot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emf"/><Relationship Id="rId1" Type="http://schemas.openxmlformats.org/officeDocument/2006/relationships/image" Target="media/image26.emf"/><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1433</Words>
  <Characters>8171</Characters>
  <Application>Microsoft Office Word</Application>
  <DocSecurity>0</DocSecurity>
  <Lines>68</Lines>
  <Paragraphs>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Ivana Jadrić</cp:lastModifiedBy>
  <cp:revision>2</cp:revision>
  <dcterms:created xsi:type="dcterms:W3CDTF">2021-06-15T06:44:00Z</dcterms:created>
  <dcterms:modified xsi:type="dcterms:W3CDTF">2021-06-15T06:44:00Z</dcterms:modified>
</cp:coreProperties>
</file>